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D77F86" w14:textId="77777777" w:rsidR="007160D6" w:rsidRDefault="00000000">
      <w:pPr>
        <w:spacing w:after="60"/>
      </w:pPr>
      <w:r>
        <w:rPr>
          <w:b/>
          <w:bCs/>
          <w:color w:val="FF0000"/>
        </w:rPr>
        <w:t xml:space="preserve">[COMPANY </w:t>
      </w:r>
      <w:proofErr w:type="gramStart"/>
      <w:r>
        <w:rPr>
          <w:b/>
          <w:bCs/>
          <w:color w:val="FF0000"/>
        </w:rPr>
        <w:t>NAME]</w:t>
      </w:r>
      <w:r>
        <w:rPr>
          <w:b/>
          <w:bCs/>
          <w:color w:val="6B4E8E"/>
        </w:rPr>
        <w:t xml:space="preserve">  –</w:t>
      </w:r>
      <w:proofErr w:type="gramEnd"/>
      <w:r>
        <w:rPr>
          <w:b/>
          <w:bCs/>
          <w:color w:val="6B4E8E"/>
        </w:rPr>
        <w:t xml:space="preserve">  COMPANY PROCEDURE</w:t>
      </w:r>
    </w:p>
    <w:p w14:paraId="6B442393" w14:textId="77777777" w:rsidR="007160D6" w:rsidRDefault="00000000">
      <w:pPr>
        <w:spacing w:before="80" w:after="100" w:line="240" w:lineRule="auto"/>
      </w:pPr>
      <w:r>
        <w:rPr>
          <w:b/>
          <w:bCs/>
          <w:color w:val="5C3566"/>
          <w:sz w:val="48"/>
          <w:szCs w:val="48"/>
        </w:rPr>
        <w:t>PQQ AND ACCREDITATION SUBMISSION</w:t>
      </w:r>
    </w:p>
    <w:p w14:paraId="3015ADD2" w14:textId="77777777" w:rsidR="007160D6" w:rsidRDefault="00000000">
      <w:pPr>
        <w:spacing w:after="220"/>
      </w:pPr>
      <w:r>
        <w:rPr>
          <w:color w:val="595959"/>
          <w:sz w:val="23"/>
          <w:szCs w:val="23"/>
        </w:rPr>
        <w:t>How we complete and send pre-qualification questionnaires (PQQs), tender questionnaires and accreditation applications: accurately, on time, with in-date evidence, and checked by a second person.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9"/>
        <w:gridCol w:w="2409"/>
        <w:gridCol w:w="2410"/>
        <w:gridCol w:w="2410"/>
      </w:tblGrid>
      <w:tr w:rsidR="007160D6" w14:paraId="6EF78A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ABA2F06" w14:textId="77777777" w:rsidR="007160D6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Reference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3AADBEF" w14:textId="77777777" w:rsidR="007160D6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Version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CC4491A" w14:textId="77777777" w:rsidR="007160D6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Date issued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13525CB" w14:textId="77777777" w:rsidR="007160D6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Review date</w:t>
            </w:r>
          </w:p>
        </w:tc>
      </w:tr>
      <w:tr w:rsidR="007160D6" w14:paraId="0559C3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995B5B1" w14:textId="77777777" w:rsidR="007160D6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ARB-ACP-05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F682209" w14:textId="77777777" w:rsidR="007160D6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8EEB234" w14:textId="77777777" w:rsidR="007160D6" w:rsidRDefault="00000000">
            <w:pPr>
              <w:spacing w:after="40" w:line="276" w:lineRule="auto"/>
            </w:pPr>
            <w:r>
              <w:rPr>
                <w:color w:val="FF0000"/>
                <w:sz w:val="20"/>
                <w:szCs w:val="20"/>
              </w:rPr>
              <w:t>[DD/MM/YYYY]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8371CD4" w14:textId="77777777" w:rsidR="007160D6" w:rsidRDefault="00000000">
            <w:pPr>
              <w:spacing w:after="40" w:line="276" w:lineRule="auto"/>
            </w:pPr>
            <w:r>
              <w:rPr>
                <w:color w:val="FF0000"/>
                <w:sz w:val="20"/>
                <w:szCs w:val="20"/>
              </w:rPr>
              <w:t>[DD/MM/YYYY]</w:t>
            </w:r>
          </w:p>
        </w:tc>
      </w:tr>
    </w:tbl>
    <w:p w14:paraId="5FB6F184" w14:textId="77777777" w:rsidR="007160D6" w:rsidRDefault="007160D6">
      <w:pPr>
        <w:spacing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7138"/>
      </w:tblGrid>
      <w:tr w:rsidR="007160D6" w14:paraId="549886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85C3637" w14:textId="77777777" w:rsidR="007160D6" w:rsidRDefault="00000000">
            <w:pPr>
              <w:spacing w:after="40" w:line="276" w:lineRule="auto"/>
            </w:pPr>
            <w:proofErr w:type="gramStart"/>
            <w:r>
              <w:rPr>
                <w:b/>
                <w:bCs/>
                <w:color w:val="FFFFFF"/>
                <w:sz w:val="24"/>
                <w:szCs w:val="24"/>
              </w:rPr>
              <w:t>At a glance</w:t>
            </w:r>
            <w:proofErr w:type="gramEnd"/>
          </w:p>
        </w:tc>
      </w:tr>
      <w:tr w:rsidR="007160D6" w14:paraId="617D79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A711C6F" w14:textId="77777777" w:rsidR="007160D6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21"/>
                <w:szCs w:val="21"/>
              </w:rPr>
              <w:t>What it is for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05CC1A3" w14:textId="77777777" w:rsidR="007160D6" w:rsidRDefault="00000000">
            <w:pPr>
              <w:spacing w:after="40" w:line="276" w:lineRule="auto"/>
            </w:pPr>
            <w:r>
              <w:rPr>
                <w:sz w:val="21"/>
                <w:szCs w:val="21"/>
              </w:rPr>
              <w:t>Getting and staying on buyers’ approved lists (councils, housing associations, principal contractors, utilities) and keeping our accreditations live.</w:t>
            </w:r>
          </w:p>
        </w:tc>
      </w:tr>
      <w:tr w:rsidR="007160D6" w14:paraId="6ECCD8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5991A8C" w14:textId="77777777" w:rsidR="007160D6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21"/>
                <w:szCs w:val="21"/>
              </w:rPr>
              <w:t>Who does it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D9C4340" w14:textId="77777777" w:rsidR="007160D6" w:rsidRDefault="00000000">
            <w:pPr>
              <w:spacing w:after="40" w:line="276" w:lineRule="auto"/>
            </w:pPr>
            <w:r>
              <w:rPr>
                <w:sz w:val="21"/>
                <w:szCs w:val="21"/>
              </w:rPr>
              <w:t>Office Administrator or Compliance Lead prepares it. A second person proofreads. A Manager or Director approves and signs.</w:t>
            </w:r>
          </w:p>
        </w:tc>
      </w:tr>
      <w:tr w:rsidR="007160D6" w14:paraId="545838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3A02F72" w14:textId="77777777" w:rsidR="007160D6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21"/>
                <w:szCs w:val="21"/>
              </w:rPr>
              <w:t>When (the trigger)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3490BD7" w14:textId="77777777" w:rsidR="007160D6" w:rsidRDefault="00000000">
            <w:pPr>
              <w:spacing w:after="40" w:line="276" w:lineRule="auto"/>
            </w:pPr>
            <w:r>
              <w:rPr>
                <w:sz w:val="21"/>
                <w:szCs w:val="21"/>
              </w:rPr>
              <w:t>A buyer sends a PQQ, a procurement specific questionnaire (PSQ) or a tender; an accreditation is due for renewal; or we decide to apply for a new scheme.</w:t>
            </w:r>
          </w:p>
        </w:tc>
      </w:tr>
      <w:tr w:rsidR="007160D6" w14:paraId="6FE2FB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78540EA" w14:textId="77777777" w:rsidR="007160D6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21"/>
                <w:szCs w:val="21"/>
              </w:rPr>
              <w:t>Time needed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E1828D3" w14:textId="77777777" w:rsidR="007160D6" w:rsidRDefault="00000000">
            <w:pPr>
              <w:spacing w:after="40" w:line="276" w:lineRule="auto"/>
            </w:pPr>
            <w:r>
              <w:rPr>
                <w:sz w:val="21"/>
                <w:szCs w:val="21"/>
              </w:rPr>
              <w:t>A simple supplier form: 1–2 hours. A full accreditation or public sector questionnaire: 1–3 days spread over a week or more. Start as soon as it arrives.</w:t>
            </w:r>
          </w:p>
        </w:tc>
      </w:tr>
      <w:tr w:rsidR="007160D6" w14:paraId="67F5E1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1EA3B34" w14:textId="77777777" w:rsidR="007160D6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21"/>
                <w:szCs w:val="21"/>
              </w:rPr>
              <w:t>You will need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1EE245D" w14:textId="77777777" w:rsidR="007160D6" w:rsidRDefault="00000000">
            <w:pPr>
              <w:spacing w:after="40" w:line="276" w:lineRule="auto"/>
            </w:pPr>
            <w:r>
              <w:rPr>
                <w:sz w:val="21"/>
                <w:szCs w:val="21"/>
              </w:rPr>
              <w:t>The PQQ Master File (Section 5), the Compliance Register, the buyer’s full documents and guidance, and access to the portal.</w:t>
            </w:r>
          </w:p>
        </w:tc>
      </w:tr>
      <w:tr w:rsidR="007160D6" w14:paraId="5D49BB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EEACD4B" w14:textId="77777777" w:rsidR="007160D6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21"/>
                <w:szCs w:val="21"/>
              </w:rPr>
              <w:t>What "done" looks like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0D2AD28" w14:textId="77777777" w:rsidR="007160D6" w:rsidRDefault="00000000">
            <w:pPr>
              <w:spacing w:after="40" w:line="276" w:lineRule="auto"/>
            </w:pPr>
            <w:r>
              <w:rPr>
                <w:sz w:val="21"/>
                <w:szCs w:val="21"/>
              </w:rPr>
              <w:t>Submitted before the deadline, reviewed and approved, confirmation saved, Compliance Register updated and a follow-up date set.</w:t>
            </w:r>
          </w:p>
        </w:tc>
      </w:tr>
      <w:tr w:rsidR="007160D6" w14:paraId="1DBB35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0AA69B9" w14:textId="77777777" w:rsidR="007160D6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21"/>
                <w:szCs w:val="21"/>
              </w:rPr>
              <w:t>Where records go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4A6CAB4" w14:textId="77777777" w:rsidR="007160D6" w:rsidRDefault="00000000">
            <w:pPr>
              <w:spacing w:after="40" w:line="276" w:lineRule="auto"/>
            </w:pPr>
            <w:r>
              <w:rPr>
                <w:sz w:val="21"/>
                <w:szCs w:val="21"/>
              </w:rPr>
              <w:t xml:space="preserve">Supplier Approvals / Compliance folder, one sub-folder per buyer or scheme. Kept for </w:t>
            </w:r>
            <w:r>
              <w:rPr>
                <w:color w:val="FF0000"/>
                <w:sz w:val="21"/>
                <w:szCs w:val="21"/>
              </w:rPr>
              <w:t>[6 years]</w:t>
            </w:r>
            <w:r>
              <w:rPr>
                <w:sz w:val="21"/>
                <w:szCs w:val="21"/>
              </w:rPr>
              <w:t xml:space="preserve"> after submission.</w:t>
            </w:r>
          </w:p>
        </w:tc>
      </w:tr>
    </w:tbl>
    <w:p w14:paraId="320CE912" w14:textId="77777777" w:rsidR="007160D6" w:rsidRDefault="007160D6">
      <w:pPr>
        <w:spacing w:after="200"/>
      </w:pPr>
    </w:p>
    <w:p w14:paraId="34563653" w14:textId="77777777" w:rsidR="007160D6" w:rsidRDefault="00000000">
      <w:pPr>
        <w:keepNext/>
        <w:spacing w:after="60"/>
      </w:pPr>
      <w:r>
        <w:rPr>
          <w:b/>
          <w:bCs/>
          <w:color w:val="5C3566"/>
          <w:sz w:val="20"/>
          <w:szCs w:val="20"/>
        </w:rPr>
        <w:t>Where this fits in the office flow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1"/>
        <w:gridCol w:w="170"/>
        <w:gridCol w:w="1231"/>
        <w:gridCol w:w="170"/>
        <w:gridCol w:w="1231"/>
        <w:gridCol w:w="170"/>
        <w:gridCol w:w="1231"/>
        <w:gridCol w:w="170"/>
        <w:gridCol w:w="1231"/>
        <w:gridCol w:w="170"/>
        <w:gridCol w:w="1231"/>
        <w:gridCol w:w="170"/>
        <w:gridCol w:w="1232"/>
      </w:tblGrid>
      <w:tr w:rsidR="007160D6" w14:paraId="4015C18E" w14:textId="77777777" w:rsidTr="00EF281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31" w:type="dxa"/>
            <w:shd w:val="clear" w:color="auto" w:fill="F3EFF7"/>
            <w:tcMar>
              <w:top w:w="50" w:type="dxa"/>
              <w:left w:w="30" w:type="dxa"/>
              <w:bottom w:w="50" w:type="dxa"/>
              <w:right w:w="30" w:type="dxa"/>
            </w:tcMar>
            <w:vAlign w:val="center"/>
          </w:tcPr>
          <w:p w14:paraId="6A6EDF5F" w14:textId="77777777" w:rsidR="007160D6" w:rsidRDefault="00000000">
            <w:pPr>
              <w:spacing w:line="230" w:lineRule="auto"/>
              <w:jc w:val="center"/>
            </w:pPr>
            <w:r>
              <w:rPr>
                <w:b/>
                <w:bCs/>
                <w:color w:val="5C3566"/>
                <w:sz w:val="16"/>
                <w:szCs w:val="16"/>
              </w:rPr>
              <w:t>Enquiry</w:t>
            </w:r>
          </w:p>
        </w:tc>
        <w:tc>
          <w:tcPr>
            <w:tcW w:w="1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C3BD2" w14:textId="77777777" w:rsidR="007160D6" w:rsidRDefault="00000000">
            <w:pPr>
              <w:jc w:val="center"/>
            </w:pPr>
            <w:r>
              <w:rPr>
                <w:b/>
                <w:bCs/>
                <w:color w:val="6B4E8E"/>
                <w:sz w:val="28"/>
                <w:szCs w:val="28"/>
              </w:rPr>
              <w:t>›</w:t>
            </w:r>
          </w:p>
        </w:tc>
        <w:tc>
          <w:tcPr>
            <w:tcW w:w="1231" w:type="dxa"/>
            <w:shd w:val="clear" w:color="auto" w:fill="F3EFF7"/>
            <w:tcMar>
              <w:top w:w="50" w:type="dxa"/>
              <w:left w:w="30" w:type="dxa"/>
              <w:bottom w:w="50" w:type="dxa"/>
              <w:right w:w="30" w:type="dxa"/>
            </w:tcMar>
            <w:vAlign w:val="center"/>
          </w:tcPr>
          <w:p w14:paraId="4B0FA7E0" w14:textId="77777777" w:rsidR="007160D6" w:rsidRDefault="00000000">
            <w:pPr>
              <w:spacing w:line="230" w:lineRule="auto"/>
              <w:jc w:val="center"/>
            </w:pPr>
            <w:r>
              <w:rPr>
                <w:b/>
                <w:bCs/>
                <w:color w:val="5C3566"/>
                <w:sz w:val="16"/>
                <w:szCs w:val="16"/>
              </w:rPr>
              <w:t>TPO / CA check</w:t>
            </w:r>
          </w:p>
          <w:p w14:paraId="32A82C3E" w14:textId="77777777" w:rsidR="007160D6" w:rsidRDefault="00000000">
            <w:pPr>
              <w:spacing w:line="230" w:lineRule="auto"/>
              <w:jc w:val="center"/>
            </w:pPr>
            <w:r>
              <w:rPr>
                <w:color w:val="595959"/>
                <w:sz w:val="14"/>
                <w:szCs w:val="14"/>
              </w:rPr>
              <w:t>ACP-01</w:t>
            </w:r>
          </w:p>
        </w:tc>
        <w:tc>
          <w:tcPr>
            <w:tcW w:w="1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627A1" w14:textId="77777777" w:rsidR="007160D6" w:rsidRDefault="00000000">
            <w:pPr>
              <w:jc w:val="center"/>
            </w:pPr>
            <w:r>
              <w:rPr>
                <w:b/>
                <w:bCs/>
                <w:color w:val="6B4E8E"/>
                <w:sz w:val="28"/>
                <w:szCs w:val="28"/>
              </w:rPr>
              <w:t>›</w:t>
            </w:r>
          </w:p>
        </w:tc>
        <w:tc>
          <w:tcPr>
            <w:tcW w:w="1231" w:type="dxa"/>
            <w:shd w:val="clear" w:color="auto" w:fill="F3EFF7"/>
            <w:tcMar>
              <w:top w:w="50" w:type="dxa"/>
              <w:left w:w="30" w:type="dxa"/>
              <w:bottom w:w="50" w:type="dxa"/>
              <w:right w:w="30" w:type="dxa"/>
            </w:tcMar>
            <w:vAlign w:val="center"/>
          </w:tcPr>
          <w:p w14:paraId="7F1B34E9" w14:textId="77777777" w:rsidR="007160D6" w:rsidRDefault="00000000">
            <w:pPr>
              <w:spacing w:line="230" w:lineRule="auto"/>
              <w:jc w:val="center"/>
            </w:pPr>
            <w:r>
              <w:rPr>
                <w:b/>
                <w:bCs/>
                <w:color w:val="5C3566"/>
                <w:sz w:val="16"/>
                <w:szCs w:val="16"/>
              </w:rPr>
              <w:t>Quote</w:t>
            </w:r>
          </w:p>
          <w:p w14:paraId="51C9BE5D" w14:textId="77777777" w:rsidR="007160D6" w:rsidRDefault="00000000">
            <w:pPr>
              <w:spacing w:line="230" w:lineRule="auto"/>
              <w:jc w:val="center"/>
            </w:pPr>
            <w:r>
              <w:rPr>
                <w:color w:val="595959"/>
                <w:sz w:val="14"/>
                <w:szCs w:val="14"/>
              </w:rPr>
              <w:t>ACP-08</w:t>
            </w:r>
          </w:p>
        </w:tc>
        <w:tc>
          <w:tcPr>
            <w:tcW w:w="1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8C908" w14:textId="77777777" w:rsidR="007160D6" w:rsidRDefault="00000000">
            <w:pPr>
              <w:jc w:val="center"/>
            </w:pPr>
            <w:r>
              <w:rPr>
                <w:b/>
                <w:bCs/>
                <w:color w:val="6B4E8E"/>
                <w:sz w:val="28"/>
                <w:szCs w:val="28"/>
              </w:rPr>
              <w:t>›</w:t>
            </w:r>
          </w:p>
        </w:tc>
        <w:tc>
          <w:tcPr>
            <w:tcW w:w="1231" w:type="dxa"/>
            <w:shd w:val="clear" w:color="auto" w:fill="F3EFF7"/>
            <w:tcMar>
              <w:top w:w="50" w:type="dxa"/>
              <w:left w:w="30" w:type="dxa"/>
              <w:bottom w:w="50" w:type="dxa"/>
              <w:right w:w="30" w:type="dxa"/>
            </w:tcMar>
            <w:vAlign w:val="center"/>
          </w:tcPr>
          <w:p w14:paraId="57650A2D" w14:textId="77777777" w:rsidR="007160D6" w:rsidRDefault="00000000">
            <w:pPr>
              <w:spacing w:line="230" w:lineRule="auto"/>
              <w:jc w:val="center"/>
            </w:pPr>
            <w:r>
              <w:rPr>
                <w:b/>
                <w:bCs/>
                <w:color w:val="5C3566"/>
                <w:sz w:val="16"/>
                <w:szCs w:val="16"/>
              </w:rPr>
              <w:t>RAMS</w:t>
            </w:r>
          </w:p>
          <w:p w14:paraId="5A444B1F" w14:textId="77777777" w:rsidR="007160D6" w:rsidRDefault="00000000">
            <w:pPr>
              <w:spacing w:line="230" w:lineRule="auto"/>
              <w:jc w:val="center"/>
            </w:pPr>
            <w:r>
              <w:rPr>
                <w:color w:val="595959"/>
                <w:sz w:val="14"/>
                <w:szCs w:val="14"/>
              </w:rPr>
              <w:t>ACP-07</w:t>
            </w:r>
          </w:p>
        </w:tc>
        <w:tc>
          <w:tcPr>
            <w:tcW w:w="1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2B7E3" w14:textId="77777777" w:rsidR="007160D6" w:rsidRDefault="00000000">
            <w:pPr>
              <w:jc w:val="center"/>
            </w:pPr>
            <w:r>
              <w:rPr>
                <w:b/>
                <w:bCs/>
                <w:color w:val="6B4E8E"/>
                <w:sz w:val="28"/>
                <w:szCs w:val="28"/>
              </w:rPr>
              <w:t>›</w:t>
            </w:r>
          </w:p>
        </w:tc>
        <w:tc>
          <w:tcPr>
            <w:tcW w:w="1231" w:type="dxa"/>
            <w:shd w:val="clear" w:color="auto" w:fill="F3EFF7"/>
            <w:tcMar>
              <w:top w:w="50" w:type="dxa"/>
              <w:left w:w="30" w:type="dxa"/>
              <w:bottom w:w="50" w:type="dxa"/>
              <w:right w:w="30" w:type="dxa"/>
            </w:tcMar>
            <w:vAlign w:val="center"/>
          </w:tcPr>
          <w:p w14:paraId="485527DA" w14:textId="77777777" w:rsidR="007160D6" w:rsidRDefault="00000000">
            <w:pPr>
              <w:spacing w:line="230" w:lineRule="auto"/>
              <w:jc w:val="center"/>
            </w:pPr>
            <w:r>
              <w:rPr>
                <w:b/>
                <w:bCs/>
                <w:color w:val="5C3566"/>
                <w:sz w:val="16"/>
                <w:szCs w:val="16"/>
              </w:rPr>
              <w:t>Job</w:t>
            </w:r>
          </w:p>
        </w:tc>
        <w:tc>
          <w:tcPr>
            <w:tcW w:w="1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6AC5E" w14:textId="77777777" w:rsidR="007160D6" w:rsidRDefault="00000000">
            <w:pPr>
              <w:jc w:val="center"/>
            </w:pPr>
            <w:r>
              <w:rPr>
                <w:b/>
                <w:bCs/>
                <w:color w:val="6B4E8E"/>
                <w:sz w:val="28"/>
                <w:szCs w:val="28"/>
              </w:rPr>
              <w:t>›</w:t>
            </w:r>
          </w:p>
        </w:tc>
        <w:tc>
          <w:tcPr>
            <w:tcW w:w="1231" w:type="dxa"/>
            <w:shd w:val="clear" w:color="auto" w:fill="F3EFF7"/>
            <w:tcMar>
              <w:top w:w="50" w:type="dxa"/>
              <w:left w:w="30" w:type="dxa"/>
              <w:bottom w:w="50" w:type="dxa"/>
              <w:right w:w="30" w:type="dxa"/>
            </w:tcMar>
            <w:vAlign w:val="center"/>
          </w:tcPr>
          <w:p w14:paraId="7D6F4146" w14:textId="77777777" w:rsidR="007160D6" w:rsidRDefault="00000000">
            <w:pPr>
              <w:spacing w:line="230" w:lineRule="auto"/>
              <w:jc w:val="center"/>
            </w:pPr>
            <w:r>
              <w:rPr>
                <w:b/>
                <w:bCs/>
                <w:color w:val="5C3566"/>
                <w:sz w:val="16"/>
                <w:szCs w:val="16"/>
              </w:rPr>
              <w:t>Invoice</w:t>
            </w:r>
          </w:p>
          <w:p w14:paraId="3028244D" w14:textId="77777777" w:rsidR="007160D6" w:rsidRDefault="00000000">
            <w:pPr>
              <w:spacing w:line="230" w:lineRule="auto"/>
              <w:jc w:val="center"/>
            </w:pPr>
            <w:r>
              <w:rPr>
                <w:color w:val="595959"/>
                <w:sz w:val="14"/>
                <w:szCs w:val="14"/>
              </w:rPr>
              <w:t>ACP-08</w:t>
            </w:r>
          </w:p>
        </w:tc>
        <w:tc>
          <w:tcPr>
            <w:tcW w:w="1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559D8" w14:textId="77777777" w:rsidR="007160D6" w:rsidRDefault="00000000">
            <w:pPr>
              <w:jc w:val="center"/>
            </w:pPr>
            <w:r>
              <w:rPr>
                <w:b/>
                <w:bCs/>
                <w:color w:val="6B4E8E"/>
                <w:sz w:val="28"/>
                <w:szCs w:val="28"/>
              </w:rPr>
              <w:t>›</w:t>
            </w:r>
          </w:p>
        </w:tc>
        <w:tc>
          <w:tcPr>
            <w:tcW w:w="1232" w:type="dxa"/>
            <w:shd w:val="clear" w:color="auto" w:fill="F3EFF7"/>
            <w:tcMar>
              <w:top w:w="50" w:type="dxa"/>
              <w:left w:w="30" w:type="dxa"/>
              <w:bottom w:w="50" w:type="dxa"/>
              <w:right w:w="30" w:type="dxa"/>
            </w:tcMar>
            <w:vAlign w:val="center"/>
          </w:tcPr>
          <w:p w14:paraId="5B546BF7" w14:textId="77777777" w:rsidR="007160D6" w:rsidRDefault="00000000">
            <w:pPr>
              <w:spacing w:line="230" w:lineRule="auto"/>
              <w:jc w:val="center"/>
            </w:pPr>
            <w:r>
              <w:rPr>
                <w:b/>
                <w:bCs/>
                <w:color w:val="5C3566"/>
                <w:sz w:val="16"/>
                <w:szCs w:val="16"/>
              </w:rPr>
              <w:t>Credit control</w:t>
            </w:r>
          </w:p>
          <w:p w14:paraId="50BEBAEC" w14:textId="77777777" w:rsidR="007160D6" w:rsidRDefault="00000000">
            <w:pPr>
              <w:spacing w:line="230" w:lineRule="auto"/>
              <w:jc w:val="center"/>
            </w:pPr>
            <w:r>
              <w:rPr>
                <w:color w:val="595959"/>
                <w:sz w:val="14"/>
                <w:szCs w:val="14"/>
              </w:rPr>
              <w:t>ACP-06</w:t>
            </w:r>
          </w:p>
        </w:tc>
      </w:tr>
    </w:tbl>
    <w:p w14:paraId="1DAF4BEA" w14:textId="77777777" w:rsidR="007160D6" w:rsidRDefault="00000000">
      <w:pPr>
        <w:spacing w:before="60"/>
      </w:pPr>
      <w:r>
        <w:rPr>
          <w:color w:val="595959"/>
          <w:sz w:val="18"/>
          <w:szCs w:val="18"/>
        </w:rPr>
        <w:t xml:space="preserve">PQQs and accreditations sit </w:t>
      </w:r>
      <w:r>
        <w:rPr>
          <w:b/>
          <w:bCs/>
          <w:color w:val="595959"/>
          <w:sz w:val="18"/>
          <w:szCs w:val="18"/>
        </w:rPr>
        <w:t>before</w:t>
      </w:r>
      <w:r>
        <w:rPr>
          <w:color w:val="595959"/>
          <w:sz w:val="18"/>
          <w:szCs w:val="18"/>
        </w:rPr>
        <w:t xml:space="preserve"> the office flow. They get us onto the buyer’s list, so the enquiries come in. The answers we give here must match how we really run each stage.</w:t>
      </w:r>
    </w:p>
    <w:p w14:paraId="690015FD" w14:textId="77777777" w:rsidR="007160D6" w:rsidRDefault="007160D6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160D6" w14:paraId="7E2392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5C3566"/>
              <w:left w:val="single" w:sz="36" w:space="0" w:color="5C3566"/>
              <w:bottom w:val="single" w:sz="4" w:space="0" w:color="5C3566"/>
              <w:right w:val="single" w:sz="4" w:space="0" w:color="5C3566"/>
            </w:tcBorders>
            <w:shd w:val="clear" w:color="auto" w:fill="E6DEF0"/>
            <w:tcMar>
              <w:top w:w="130" w:type="dxa"/>
              <w:left w:w="220" w:type="dxa"/>
              <w:bottom w:w="110" w:type="dxa"/>
              <w:right w:w="220" w:type="dxa"/>
            </w:tcMar>
          </w:tcPr>
          <w:p w14:paraId="43587DC6" w14:textId="77777777" w:rsidR="007160D6" w:rsidRDefault="00000000">
            <w:pPr>
              <w:spacing w:after="80"/>
            </w:pPr>
            <w:r>
              <w:rPr>
                <w:b/>
                <w:bCs/>
                <w:color w:val="5C3566"/>
              </w:rPr>
              <w:lastRenderedPageBreak/>
              <w:t>The rule, and our controls</w:t>
            </w:r>
          </w:p>
          <w:p w14:paraId="34DE003A" w14:textId="77777777" w:rsidR="007160D6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 xml:space="preserve">Nothing is submitted without a </w:t>
            </w:r>
            <w:proofErr w:type="gramStart"/>
            <w:r>
              <w:rPr>
                <w:b/>
                <w:bCs/>
                <w:sz w:val="21"/>
                <w:szCs w:val="21"/>
              </w:rPr>
              <w:t>second-person</w:t>
            </w:r>
            <w:proofErr w:type="gramEnd"/>
            <w:r>
              <w:rPr>
                <w:b/>
                <w:bCs/>
                <w:sz w:val="21"/>
                <w:szCs w:val="21"/>
              </w:rPr>
              <w:t xml:space="preserve"> check and Manager or Director approval, and nothing we claim is untrue, out of date or unprovable.</w:t>
            </w:r>
            <w:r>
              <w:rPr>
                <w:sz w:val="21"/>
                <w:szCs w:val="21"/>
              </w:rPr>
              <w:t xml:space="preserve"> If we do not hold something, we say so and explain what we do instead.</w:t>
            </w:r>
          </w:p>
          <w:p w14:paraId="43BB8F1B" w14:textId="77777777" w:rsidR="007160D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sz w:val="21"/>
                <w:szCs w:val="21"/>
              </w:rPr>
              <w:t>Expired documents are never uploaded (step 5 and the quarterly Master File review).</w:t>
            </w:r>
          </w:p>
          <w:p w14:paraId="0D6DD714" w14:textId="77777777" w:rsidR="007160D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sz w:val="21"/>
                <w:szCs w:val="21"/>
              </w:rPr>
              <w:t>Renewal dates are tracked at least 90 days ahead in the Compliance Register (reminders at 90, 60 and 30 days).</w:t>
            </w:r>
          </w:p>
          <w:p w14:paraId="49E0CCB1" w14:textId="77777777" w:rsidR="007160D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sz w:val="21"/>
                <w:szCs w:val="21"/>
              </w:rPr>
              <w:t xml:space="preserve">The Master Compliance Folder is reviewed every quarter by </w:t>
            </w:r>
            <w:r>
              <w:rPr>
                <w:color w:val="FF0000"/>
                <w:sz w:val="21"/>
                <w:szCs w:val="21"/>
              </w:rPr>
              <w:t>[name]</w:t>
            </w:r>
            <w:r>
              <w:rPr>
                <w:sz w:val="21"/>
                <w:szCs w:val="21"/>
              </w:rPr>
              <w:t>.</w:t>
            </w:r>
          </w:p>
          <w:p w14:paraId="50198581" w14:textId="77777777" w:rsidR="007160D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sz w:val="21"/>
                <w:szCs w:val="21"/>
              </w:rPr>
              <w:t xml:space="preserve">Every submission is stored for at least </w:t>
            </w:r>
            <w:r>
              <w:rPr>
                <w:color w:val="FF0000"/>
                <w:sz w:val="21"/>
                <w:szCs w:val="21"/>
              </w:rPr>
              <w:t>[6 years]</w:t>
            </w:r>
            <w:r>
              <w:rPr>
                <w:sz w:val="21"/>
                <w:szCs w:val="21"/>
              </w:rPr>
              <w:t>.</w:t>
            </w:r>
          </w:p>
        </w:tc>
      </w:tr>
    </w:tbl>
    <w:p w14:paraId="6D97F1A6" w14:textId="77777777" w:rsidR="007160D6" w:rsidRDefault="007160D6">
      <w:pPr>
        <w:spacing w:after="80"/>
      </w:pPr>
    </w:p>
    <w:p w14:paraId="791E4D36" w14:textId="77777777" w:rsidR="007160D6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1  </w:t>
      </w:r>
      <w:r>
        <w:rPr>
          <w:b/>
          <w:bCs/>
          <w:color w:val="5C3566"/>
          <w:sz w:val="28"/>
          <w:szCs w:val="28"/>
        </w:rPr>
        <w:t xml:space="preserve">   Which </w:t>
      </w:r>
      <w:proofErr w:type="gramStart"/>
      <w:r>
        <w:rPr>
          <w:b/>
          <w:bCs/>
          <w:color w:val="5C3566"/>
          <w:sz w:val="28"/>
          <w:szCs w:val="28"/>
        </w:rPr>
        <w:t>submissions</w:t>
      </w:r>
      <w:proofErr w:type="gramEnd"/>
      <w:r>
        <w:rPr>
          <w:b/>
          <w:bCs/>
          <w:color w:val="5C3566"/>
          <w:sz w:val="28"/>
          <w:szCs w:val="28"/>
        </w:rPr>
        <w:t xml:space="preserve"> this covers</w:t>
      </w:r>
    </w:p>
    <w:p w14:paraId="1A84FDA4" w14:textId="77777777" w:rsidR="007160D6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1 of </w:t>
      </w:r>
      <w:proofErr w:type="gramStart"/>
      <w:r>
        <w:rPr>
          <w:color w:val="595959"/>
          <w:sz w:val="19"/>
          <w:szCs w:val="19"/>
        </w:rPr>
        <w:t>5  ·</w:t>
      </w:r>
      <w:proofErr w:type="gramEnd"/>
      <w:r>
        <w:rPr>
          <w:color w:val="595959"/>
          <w:sz w:val="19"/>
          <w:szCs w:val="19"/>
        </w:rPr>
        <w:t xml:space="preserve">  About 2 minutes to </w:t>
      </w:r>
      <w:proofErr w:type="gramStart"/>
      <w:r>
        <w:rPr>
          <w:color w:val="595959"/>
          <w:sz w:val="19"/>
          <w:szCs w:val="19"/>
        </w:rPr>
        <w:t>read  ·</w:t>
      </w:r>
      <w:proofErr w:type="gramEnd"/>
      <w:r>
        <w:rPr>
          <w:color w:val="595959"/>
          <w:sz w:val="19"/>
          <w:szCs w:val="19"/>
        </w:rPr>
        <w:t xml:space="preserve">  Office, Manager</w:t>
      </w:r>
    </w:p>
    <w:p w14:paraId="7B033B24" w14:textId="77777777" w:rsidR="007160D6" w:rsidRDefault="00000000">
      <w:pPr>
        <w:keepNext/>
        <w:spacing w:after="100"/>
      </w:pPr>
      <w:r>
        <w:t>Every formal supplier approval: the schemes below, local authority approvals, utility frameworks and any client’s own PQQ or supplier form. Names checked 27/09/2026; schemes change levels and questions, so check their website first.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900"/>
        <w:gridCol w:w="3438"/>
      </w:tblGrid>
      <w:tr w:rsidR="007160D6" w14:paraId="0400AEB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600C79E" w14:textId="77777777" w:rsidR="007160D6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Type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6F6D5B0" w14:textId="77777777" w:rsidR="007160D6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What it is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67079E2" w14:textId="77777777" w:rsidR="007160D6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Notes for us</w:t>
            </w:r>
          </w:p>
        </w:tc>
      </w:tr>
      <w:tr w:rsidR="007160D6" w14:paraId="782AA7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93C681F" w14:textId="77777777" w:rsidR="007160D6" w:rsidRDefault="00000000">
            <w:pPr>
              <w:keepNext/>
              <w:spacing w:after="40" w:line="276" w:lineRule="auto"/>
            </w:pPr>
            <w:r>
              <w:rPr>
                <w:b/>
                <w:bCs/>
                <w:sz w:val="18"/>
                <w:szCs w:val="18"/>
              </w:rPr>
              <w:t>SSIP health and safety schemes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D73307A" w14:textId="77777777" w:rsidR="007160D6" w:rsidRDefault="00000000">
            <w:pPr>
              <w:keepNext/>
              <w:spacing w:after="40" w:line="276" w:lineRule="auto"/>
            </w:pPr>
            <w:r>
              <w:rPr>
                <w:sz w:val="18"/>
                <w:szCs w:val="18"/>
              </w:rPr>
              <w:t xml:space="preserve">Safety Schemes in Procurement: the umbrella body for H&amp;S pre-qualification schemes, e.g. CHAS, </w:t>
            </w:r>
            <w:proofErr w:type="spellStart"/>
            <w:r>
              <w:rPr>
                <w:sz w:val="18"/>
                <w:szCs w:val="18"/>
              </w:rPr>
              <w:t>SafeContractor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Alcumus</w:t>
            </w:r>
            <w:proofErr w:type="spellEnd"/>
            <w:r>
              <w:rPr>
                <w:sz w:val="18"/>
                <w:szCs w:val="18"/>
              </w:rPr>
              <w:t xml:space="preserve">), SMAS </w:t>
            </w:r>
            <w:proofErr w:type="spellStart"/>
            <w:r>
              <w:rPr>
                <w:sz w:val="18"/>
                <w:szCs w:val="18"/>
              </w:rPr>
              <w:t>Worksafe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717692D" w14:textId="77777777" w:rsidR="007160D6" w:rsidRDefault="00000000">
            <w:pPr>
              <w:keepNext/>
              <w:spacing w:after="40" w:line="276" w:lineRule="auto"/>
            </w:pPr>
            <w:r>
              <w:rPr>
                <w:sz w:val="18"/>
                <w:szCs w:val="18"/>
              </w:rPr>
              <w:t>Certificates normally last 12 months. One SSIP certificate can help you get another ("deem to satisfy").</w:t>
            </w:r>
          </w:p>
        </w:tc>
      </w:tr>
      <w:tr w:rsidR="007160D6" w14:paraId="1BE16B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76151E0" w14:textId="77777777" w:rsidR="007160D6" w:rsidRDefault="00000000">
            <w:pPr>
              <w:keepNext/>
              <w:spacing w:after="40" w:line="276" w:lineRule="auto"/>
            </w:pPr>
            <w:r>
              <w:rPr>
                <w:b/>
                <w:bCs/>
                <w:sz w:val="18"/>
                <w:szCs w:val="18"/>
              </w:rPr>
              <w:t>Constructionline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B8EBF7E" w14:textId="77777777" w:rsidR="007160D6" w:rsidRDefault="00000000">
            <w:pPr>
              <w:keepNext/>
              <w:spacing w:after="40" w:line="276" w:lineRule="auto"/>
            </w:pPr>
            <w:r>
              <w:rPr>
                <w:sz w:val="18"/>
                <w:szCs w:val="18"/>
              </w:rPr>
              <w:t>Levels include Silver and Gold. Gold is assessed against the Common Assessment Standard and needs a valid SSIP certificate. Platinum adds a site audit.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E54F254" w14:textId="77777777" w:rsidR="007160D6" w:rsidRDefault="00000000">
            <w:pPr>
              <w:keepNext/>
              <w:spacing w:after="40" w:line="276" w:lineRule="auto"/>
            </w:pPr>
            <w:r>
              <w:rPr>
                <w:sz w:val="18"/>
                <w:szCs w:val="18"/>
              </w:rPr>
              <w:t>Gold covers insurance, H&amp;S, environment, quality, equality, data and more.</w:t>
            </w:r>
          </w:p>
        </w:tc>
      </w:tr>
      <w:tr w:rsidR="007160D6" w14:paraId="5F9272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1D809D6" w14:textId="77777777" w:rsidR="007160D6" w:rsidRDefault="00000000">
            <w:pPr>
              <w:spacing w:after="40" w:line="276" w:lineRule="auto"/>
            </w:pPr>
            <w:r>
              <w:rPr>
                <w:b/>
                <w:bCs/>
                <w:sz w:val="18"/>
                <w:szCs w:val="18"/>
              </w:rPr>
              <w:t>CHAS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7FE34B4" w14:textId="77777777" w:rsidR="007160D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Standard (SSIP), Advanced, and Elite (Common Assessment Standard).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E38AEAF" w14:textId="77777777" w:rsidR="007160D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Confirm the level the buyer wants before paying.</w:t>
            </w:r>
          </w:p>
        </w:tc>
      </w:tr>
      <w:tr w:rsidR="007160D6" w14:paraId="25FD1F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04CD1AA" w14:textId="77777777" w:rsidR="007160D6" w:rsidRDefault="00000000">
            <w:pPr>
              <w:spacing w:after="40" w:line="276" w:lineRule="auto"/>
            </w:pPr>
            <w:r>
              <w:rPr>
                <w:b/>
                <w:bCs/>
                <w:sz w:val="18"/>
                <w:szCs w:val="18"/>
              </w:rPr>
              <w:t>ARB Approved Contractor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E1430A2" w14:textId="77777777" w:rsidR="007160D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 xml:space="preserve">The </w:t>
            </w:r>
            <w:proofErr w:type="spellStart"/>
            <w:r>
              <w:rPr>
                <w:sz w:val="18"/>
                <w:szCs w:val="18"/>
              </w:rPr>
              <w:t>Arboricultural</w:t>
            </w:r>
            <w:proofErr w:type="spellEnd"/>
            <w:r>
              <w:rPr>
                <w:sz w:val="18"/>
                <w:szCs w:val="18"/>
              </w:rPr>
              <w:t xml:space="preserve"> Association’s scheme for tree work businesses: office and site assessment. A registered SSIP member.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79ABACE" w14:textId="77777777" w:rsidR="007160D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Assesses site safety, finished work, office systems and H&amp;S and environmental management.</w:t>
            </w:r>
          </w:p>
        </w:tc>
      </w:tr>
      <w:tr w:rsidR="007160D6" w14:paraId="7A267D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AA92B44" w14:textId="77777777" w:rsidR="007160D6" w:rsidRDefault="00000000">
            <w:pPr>
              <w:spacing w:after="40" w:line="276" w:lineRule="auto"/>
            </w:pPr>
            <w:r>
              <w:rPr>
                <w:b/>
                <w:bCs/>
                <w:sz w:val="18"/>
                <w:szCs w:val="18"/>
              </w:rPr>
              <w:t>Public sector: Procurement Act 2023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6EDD2E7" w14:textId="77777777" w:rsidR="007160D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 xml:space="preserve">Procurements started from 24/02/2025. Register once on the </w:t>
            </w:r>
            <w:r>
              <w:rPr>
                <w:b/>
                <w:bCs/>
                <w:sz w:val="18"/>
                <w:szCs w:val="18"/>
              </w:rPr>
              <w:t>Central Digital Platform</w:t>
            </w:r>
            <w:r>
              <w:rPr>
                <w:sz w:val="18"/>
                <w:szCs w:val="18"/>
              </w:rPr>
              <w:t xml:space="preserve"> (Find a Tender) and share </w:t>
            </w:r>
            <w:r>
              <w:rPr>
                <w:b/>
                <w:bCs/>
                <w:sz w:val="18"/>
                <w:szCs w:val="18"/>
              </w:rPr>
              <w:t>core supplier information</w:t>
            </w:r>
            <w:r>
              <w:rPr>
                <w:sz w:val="18"/>
                <w:szCs w:val="18"/>
              </w:rPr>
              <w:t xml:space="preserve">. Buyers use a </w:t>
            </w:r>
            <w:r>
              <w:rPr>
                <w:b/>
                <w:bCs/>
                <w:sz w:val="18"/>
                <w:szCs w:val="18"/>
              </w:rPr>
              <w:t>procurement specific questionnaire (PSQ)</w:t>
            </w:r>
            <w:r>
              <w:rPr>
                <w:sz w:val="18"/>
                <w:szCs w:val="18"/>
              </w:rPr>
              <w:t>, not the old SQ.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CC0C3DB" w14:textId="77777777" w:rsidR="007160D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Free. Keep the core information up to date; share it with a share code.</w:t>
            </w:r>
          </w:p>
        </w:tc>
      </w:tr>
    </w:tbl>
    <w:p w14:paraId="31AA7D22" w14:textId="77777777" w:rsidR="007160D6" w:rsidRDefault="007160D6">
      <w:pPr>
        <w:spacing w:after="140"/>
      </w:pPr>
    </w:p>
    <w:p w14:paraId="748F5A24" w14:textId="77777777" w:rsidR="007160D6" w:rsidRDefault="007160D6">
      <w:pPr>
        <w:spacing w:after="80"/>
      </w:pPr>
    </w:p>
    <w:p w14:paraId="3A81FA49" w14:textId="77777777" w:rsidR="007160D6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lastRenderedPageBreak/>
        <w:t xml:space="preserve">  2  </w:t>
      </w:r>
      <w:r>
        <w:rPr>
          <w:b/>
          <w:bCs/>
          <w:color w:val="5C3566"/>
          <w:sz w:val="28"/>
          <w:szCs w:val="28"/>
        </w:rPr>
        <w:t xml:space="preserve">   Step by step</w:t>
      </w:r>
    </w:p>
    <w:p w14:paraId="276B88E1" w14:textId="77777777" w:rsidR="007160D6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2 of </w:t>
      </w:r>
      <w:proofErr w:type="gramStart"/>
      <w:r>
        <w:rPr>
          <w:color w:val="595959"/>
          <w:sz w:val="19"/>
          <w:szCs w:val="19"/>
        </w:rPr>
        <w:t>5  ·</w:t>
      </w:r>
      <w:proofErr w:type="gramEnd"/>
      <w:r>
        <w:rPr>
          <w:color w:val="595959"/>
          <w:sz w:val="19"/>
          <w:szCs w:val="19"/>
        </w:rPr>
        <w:t xml:space="preserve">  Start the day it </w:t>
      </w:r>
      <w:proofErr w:type="gramStart"/>
      <w:r>
        <w:rPr>
          <w:color w:val="595959"/>
          <w:sz w:val="19"/>
          <w:szCs w:val="19"/>
        </w:rPr>
        <w:t>arrives  ·</w:t>
      </w:r>
      <w:proofErr w:type="gramEnd"/>
      <w:r>
        <w:rPr>
          <w:color w:val="595959"/>
          <w:sz w:val="19"/>
          <w:szCs w:val="19"/>
        </w:rPr>
        <w:t xml:space="preserve">  Office, second person, Manager</w:t>
      </w:r>
    </w:p>
    <w:p w14:paraId="636EE8B7" w14:textId="77777777" w:rsidR="007160D6" w:rsidRDefault="00000000">
      <w:pPr>
        <w:spacing w:after="100"/>
      </w:pPr>
      <w:r>
        <w:t>Work through the steps in order. The "Record it" column tells you what to write down, and where.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5278"/>
        <w:gridCol w:w="1650"/>
        <w:gridCol w:w="2150"/>
      </w:tblGrid>
      <w:tr w:rsidR="007160D6" w14:paraId="7F18E5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30E2B189" w14:textId="77777777" w:rsidR="007160D6" w:rsidRDefault="00000000">
            <w:pPr>
              <w:keepNext/>
              <w:spacing w:after="40" w:line="276" w:lineRule="auto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#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3C1B4AF" w14:textId="77777777" w:rsidR="007160D6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What to do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93D3DDE" w14:textId="77777777" w:rsidR="007160D6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Who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D7B5280" w14:textId="77777777" w:rsidR="007160D6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Record it</w:t>
            </w:r>
          </w:p>
        </w:tc>
      </w:tr>
      <w:tr w:rsidR="007160D6" w14:paraId="50A28E94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vAlign w:val="center"/>
          </w:tcPr>
          <w:p w14:paraId="7918C505" w14:textId="77777777" w:rsidR="007160D6" w:rsidRDefault="00000000">
            <w:pPr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1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0" w:type="dxa"/>
              <w:bottom w:w="70" w:type="dxa"/>
              <w:right w:w="130" w:type="dxa"/>
            </w:tcMar>
          </w:tcPr>
          <w:p w14:paraId="464B36CB" w14:textId="77777777" w:rsidR="007160D6" w:rsidRDefault="00000000">
            <w:pPr>
              <w:spacing w:after="50" w:line="264" w:lineRule="auto"/>
            </w:pPr>
            <w:r>
              <w:rPr>
                <w:b/>
                <w:bCs/>
                <w:color w:val="5C3566"/>
                <w:sz w:val="20"/>
                <w:szCs w:val="20"/>
              </w:rPr>
              <w:t>Read the whole document first</w:t>
            </w:r>
          </w:p>
          <w:p w14:paraId="4E81EBD4" w14:textId="77777777" w:rsidR="007160D6" w:rsidRDefault="00000000">
            <w:pPr>
              <w:spacing w:after="50" w:line="264" w:lineRule="auto"/>
            </w:pPr>
            <w:r>
              <w:rPr>
                <w:sz w:val="19"/>
                <w:szCs w:val="19"/>
              </w:rPr>
              <w:t>Download or open the full PQQ, tender or application, including every guidance note, before you fill anything in.</w:t>
            </w:r>
          </w:p>
          <w:p w14:paraId="6940F4F0" w14:textId="77777777" w:rsidR="007160D6" w:rsidRDefault="00000000">
            <w:pPr>
              <w:spacing w:after="50" w:line="264" w:lineRule="auto"/>
            </w:pPr>
            <w:r>
              <w:rPr>
                <w:sz w:val="19"/>
                <w:szCs w:val="19"/>
              </w:rPr>
              <w:t xml:space="preserve">Identify which sections apply to our size and which are </w:t>
            </w:r>
            <w:r>
              <w:rPr>
                <w:b/>
                <w:bCs/>
                <w:sz w:val="19"/>
                <w:szCs w:val="19"/>
              </w:rPr>
              <w:t>mandatory</w:t>
            </w:r>
            <w:r>
              <w:rPr>
                <w:sz w:val="19"/>
                <w:szCs w:val="19"/>
              </w:rPr>
              <w:t xml:space="preserve"> for all applicants. Note any pass/fail questions, word limits, scoring and required file types.</w:t>
            </w:r>
          </w:p>
          <w:p w14:paraId="7C017B9E" w14:textId="77777777" w:rsidR="007160D6" w:rsidRDefault="00000000">
            <w:pPr>
              <w:spacing w:after="50" w:line="264" w:lineRule="auto"/>
            </w:pPr>
            <w:r>
              <w:rPr>
                <w:sz w:val="19"/>
                <w:szCs w:val="19"/>
              </w:rPr>
              <w:t xml:space="preserve">Record the </w:t>
            </w:r>
            <w:r>
              <w:rPr>
                <w:b/>
                <w:bCs/>
                <w:sz w:val="19"/>
                <w:szCs w:val="19"/>
              </w:rPr>
              <w:t>deadline</w:t>
            </w:r>
            <w:r>
              <w:rPr>
                <w:sz w:val="19"/>
                <w:szCs w:val="19"/>
              </w:rPr>
              <w:t xml:space="preserve">, how to submit, and the last date for clarification questions </w:t>
            </w:r>
            <w:r>
              <w:rPr>
                <w:b/>
                <w:bCs/>
                <w:sz w:val="19"/>
                <w:szCs w:val="19"/>
              </w:rPr>
              <w:t>straight away</w:t>
            </w:r>
            <w:r>
              <w:rPr>
                <w:sz w:val="19"/>
                <w:szCs w:val="19"/>
              </w:rPr>
              <w:t>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FF053D5" w14:textId="77777777" w:rsidR="007160D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Office / Compliance Lead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1CD00C0" w14:textId="77777777" w:rsidR="007160D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Compliance Register: buyer, reference, deadline, method, clarification date</w:t>
            </w:r>
          </w:p>
        </w:tc>
      </w:tr>
    </w:tbl>
    <w:p w14:paraId="0744B2E3" w14:textId="77777777" w:rsidR="007160D6" w:rsidRDefault="007160D6">
      <w:pPr>
        <w:spacing w:line="4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5278"/>
        <w:gridCol w:w="1650"/>
        <w:gridCol w:w="2150"/>
      </w:tblGrid>
      <w:tr w:rsidR="007160D6" w14:paraId="0BB89DA8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vAlign w:val="center"/>
          </w:tcPr>
          <w:p w14:paraId="718F7040" w14:textId="77777777" w:rsidR="007160D6" w:rsidRDefault="00000000">
            <w:pPr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2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80" w:type="dxa"/>
              <w:left w:w="130" w:type="dxa"/>
              <w:bottom w:w="70" w:type="dxa"/>
              <w:right w:w="130" w:type="dxa"/>
            </w:tcMar>
          </w:tcPr>
          <w:p w14:paraId="26D23386" w14:textId="77777777" w:rsidR="007160D6" w:rsidRDefault="00000000">
            <w:pPr>
              <w:spacing w:after="50" w:line="264" w:lineRule="auto"/>
            </w:pPr>
            <w:r>
              <w:rPr>
                <w:b/>
                <w:bCs/>
                <w:color w:val="5C3566"/>
                <w:sz w:val="20"/>
                <w:szCs w:val="20"/>
              </w:rPr>
              <w:t>Plan the time and ask questions early</w:t>
            </w:r>
          </w:p>
          <w:p w14:paraId="690F6149" w14:textId="77777777" w:rsidR="007160D6" w:rsidRDefault="00000000">
            <w:pPr>
              <w:spacing w:after="50" w:line="264" w:lineRule="auto"/>
            </w:pPr>
            <w:r>
              <w:rPr>
                <w:sz w:val="19"/>
                <w:szCs w:val="19"/>
              </w:rPr>
              <w:t xml:space="preserve">Put the deadline and a review date (at least </w:t>
            </w:r>
            <w:r>
              <w:rPr>
                <w:color w:val="FF0000"/>
                <w:sz w:val="19"/>
                <w:szCs w:val="19"/>
              </w:rPr>
              <w:t>[2 working days]</w:t>
            </w:r>
            <w:r>
              <w:rPr>
                <w:sz w:val="19"/>
                <w:szCs w:val="19"/>
              </w:rPr>
              <w:t xml:space="preserve"> before the deadline) in the diary. Book the Manager’s approval time.</w:t>
            </w:r>
          </w:p>
          <w:p w14:paraId="0E1423E9" w14:textId="77777777" w:rsidR="007160D6" w:rsidRDefault="00000000">
            <w:pPr>
              <w:spacing w:after="50" w:line="264" w:lineRule="auto"/>
            </w:pPr>
            <w:r>
              <w:rPr>
                <w:sz w:val="19"/>
                <w:szCs w:val="19"/>
              </w:rPr>
              <w:t>If anything is unclear, ask the buyer in writing through the portal or the named contact before the clarification deadline (template in Section 4).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5B254D2" w14:textId="77777777" w:rsidR="007160D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Office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56CD874" w14:textId="77777777" w:rsidR="007160D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Diary entries; clarification questions and answers saved</w:t>
            </w:r>
          </w:p>
        </w:tc>
      </w:tr>
    </w:tbl>
    <w:p w14:paraId="4484DC65" w14:textId="77777777" w:rsidR="007160D6" w:rsidRDefault="007160D6">
      <w:pPr>
        <w:spacing w:line="4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5278"/>
        <w:gridCol w:w="1650"/>
        <w:gridCol w:w="2150"/>
      </w:tblGrid>
      <w:tr w:rsidR="007160D6" w14:paraId="402F3D87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vAlign w:val="center"/>
          </w:tcPr>
          <w:p w14:paraId="3807E888" w14:textId="77777777" w:rsidR="007160D6" w:rsidRDefault="00000000">
            <w:pPr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3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0" w:type="dxa"/>
              <w:bottom w:w="70" w:type="dxa"/>
              <w:right w:w="130" w:type="dxa"/>
            </w:tcMar>
          </w:tcPr>
          <w:p w14:paraId="22707B15" w14:textId="77777777" w:rsidR="007160D6" w:rsidRDefault="00000000">
            <w:pPr>
              <w:spacing w:after="50" w:line="264" w:lineRule="auto"/>
            </w:pPr>
            <w:r>
              <w:rPr>
                <w:b/>
                <w:bCs/>
                <w:color w:val="5C3566"/>
                <w:sz w:val="20"/>
                <w:szCs w:val="20"/>
              </w:rPr>
              <w:t>Gather the information</w:t>
            </w:r>
          </w:p>
          <w:p w14:paraId="502E87A8" w14:textId="77777777" w:rsidR="007160D6" w:rsidRDefault="00000000">
            <w:pPr>
              <w:spacing w:after="50" w:line="264" w:lineRule="auto"/>
            </w:pPr>
            <w:r>
              <w:rPr>
                <w:sz w:val="19"/>
                <w:szCs w:val="19"/>
              </w:rPr>
              <w:t xml:space="preserve">Pull everything from the </w:t>
            </w:r>
            <w:r>
              <w:rPr>
                <w:b/>
                <w:bCs/>
                <w:sz w:val="19"/>
                <w:szCs w:val="19"/>
              </w:rPr>
              <w:t>PQQ Master File</w:t>
            </w:r>
            <w:r>
              <w:rPr>
                <w:sz w:val="19"/>
                <w:szCs w:val="19"/>
              </w:rPr>
              <w:t xml:space="preserve"> (checklist in Section 5): company details, insurance, registrations, H&amp;S information, training, management systems and policies. Check every expiry date as you go.</w:t>
            </w:r>
          </w:p>
          <w:p w14:paraId="24170642" w14:textId="77777777" w:rsidR="007160D6" w:rsidRDefault="00000000">
            <w:pPr>
              <w:spacing w:after="50" w:line="264" w:lineRule="auto"/>
            </w:pPr>
            <w:r>
              <w:rPr>
                <w:sz w:val="19"/>
                <w:szCs w:val="19"/>
              </w:rPr>
              <w:t>Anything not in the Master File (e.g. a specific case study or a turnover figure) goes to the Manager to supply. Never estimate it.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257DDBB" w14:textId="77777777" w:rsidR="007160D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Office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FE21AEA" w14:textId="77777777" w:rsidR="007160D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Evidence checklist for this submission (copy of Section 5)</w:t>
            </w:r>
          </w:p>
        </w:tc>
      </w:tr>
    </w:tbl>
    <w:p w14:paraId="6F58388F" w14:textId="77777777" w:rsidR="007160D6" w:rsidRDefault="007160D6">
      <w:pPr>
        <w:spacing w:line="4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5278"/>
        <w:gridCol w:w="1650"/>
        <w:gridCol w:w="2150"/>
      </w:tblGrid>
      <w:tr w:rsidR="007160D6" w14:paraId="4FE168E5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vAlign w:val="center"/>
          </w:tcPr>
          <w:p w14:paraId="267EC1F5" w14:textId="77777777" w:rsidR="007160D6" w:rsidRDefault="00000000">
            <w:pPr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4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80" w:type="dxa"/>
              <w:left w:w="130" w:type="dxa"/>
              <w:bottom w:w="70" w:type="dxa"/>
              <w:right w:w="130" w:type="dxa"/>
            </w:tcMar>
          </w:tcPr>
          <w:p w14:paraId="67E39F28" w14:textId="77777777" w:rsidR="007160D6" w:rsidRDefault="00000000">
            <w:pPr>
              <w:spacing w:after="50" w:line="264" w:lineRule="auto"/>
            </w:pPr>
            <w:r>
              <w:rPr>
                <w:b/>
                <w:bCs/>
                <w:color w:val="5C3566"/>
                <w:sz w:val="20"/>
                <w:szCs w:val="20"/>
              </w:rPr>
              <w:t>Complete each section in order</w:t>
            </w:r>
          </w:p>
          <w:p w14:paraId="225DA27E" w14:textId="77777777" w:rsidR="007160D6" w:rsidRDefault="00000000">
            <w:pPr>
              <w:spacing w:after="50" w:line="264" w:lineRule="auto"/>
            </w:pPr>
            <w:r>
              <w:rPr>
                <w:sz w:val="19"/>
                <w:szCs w:val="19"/>
              </w:rPr>
              <w:t>Answer each heading clearly and truthfully, in the buyer’s order:</w:t>
            </w:r>
          </w:p>
          <w:p w14:paraId="7D2F70E5" w14:textId="77777777" w:rsidR="007160D6" w:rsidRDefault="00000000">
            <w:pPr>
              <w:pStyle w:val="ListParagraph"/>
              <w:numPr>
                <w:ilvl w:val="0"/>
                <w:numId w:val="2"/>
              </w:numPr>
              <w:spacing w:after="30" w:line="260" w:lineRule="auto"/>
            </w:pPr>
            <w:r>
              <w:rPr>
                <w:sz w:val="19"/>
                <w:szCs w:val="19"/>
              </w:rPr>
              <w:t>Company details in full; services, area covered and specialisms; insurance (insurer, limits, expiry, copies); licences (numbers, expiry dates)</w:t>
            </w:r>
          </w:p>
          <w:p w14:paraId="200AF914" w14:textId="77777777" w:rsidR="007160D6" w:rsidRDefault="00000000">
            <w:pPr>
              <w:pStyle w:val="ListParagraph"/>
              <w:numPr>
                <w:ilvl w:val="0"/>
                <w:numId w:val="2"/>
              </w:numPr>
              <w:spacing w:after="30" w:line="260" w:lineRule="auto"/>
            </w:pPr>
            <w:r>
              <w:rPr>
                <w:sz w:val="19"/>
                <w:szCs w:val="19"/>
              </w:rPr>
              <w:t>H&amp;S (adviser, 3 years of accident statistics, policy); training; management systems (certified or in-house, with evidence); subcontracting and environmental controls</w:t>
            </w:r>
          </w:p>
          <w:p w14:paraId="60023FB7" w14:textId="77777777" w:rsidR="007160D6" w:rsidRDefault="00000000">
            <w:pPr>
              <w:pStyle w:val="ListParagraph"/>
              <w:numPr>
                <w:ilvl w:val="0"/>
                <w:numId w:val="2"/>
              </w:numPr>
              <w:spacing w:after="30" w:line="260" w:lineRule="auto"/>
            </w:pPr>
            <w:r>
              <w:rPr>
                <w:sz w:val="19"/>
                <w:szCs w:val="19"/>
              </w:rPr>
              <w:t>Additional comments (sustainability, awards, safety improvements); declaration with the correct name and position, signed only after step 7</w:t>
            </w:r>
          </w:p>
          <w:p w14:paraId="51534C4F" w14:textId="77777777" w:rsidR="007160D6" w:rsidRDefault="00000000">
            <w:pPr>
              <w:spacing w:after="40" w:line="250" w:lineRule="auto"/>
            </w:pPr>
            <w:r>
              <w:rPr>
                <w:i/>
                <w:iCs/>
                <w:color w:val="6E6E6E"/>
                <w:sz w:val="17"/>
                <w:szCs w:val="17"/>
              </w:rPr>
              <w:t>e.g. "We are not ISO 14001 certified. Our in-house environmental system, aspects register and last review are attached."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3A36412" w14:textId="77777777" w:rsidR="007160D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Office, with the Manager for technical answers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E42B333" w14:textId="77777777" w:rsidR="007160D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Working draft saved in the buyer’s sub-folder</w:t>
            </w:r>
          </w:p>
        </w:tc>
      </w:tr>
    </w:tbl>
    <w:p w14:paraId="1581E9F8" w14:textId="77777777" w:rsidR="007160D6" w:rsidRDefault="007160D6">
      <w:pPr>
        <w:spacing w:line="4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5278"/>
        <w:gridCol w:w="1650"/>
        <w:gridCol w:w="2150"/>
      </w:tblGrid>
      <w:tr w:rsidR="007160D6" w14:paraId="30589F06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vAlign w:val="center"/>
          </w:tcPr>
          <w:p w14:paraId="33F97B3A" w14:textId="77777777" w:rsidR="007160D6" w:rsidRDefault="00000000">
            <w:pPr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5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0" w:type="dxa"/>
              <w:bottom w:w="70" w:type="dxa"/>
              <w:right w:w="130" w:type="dxa"/>
            </w:tcMar>
          </w:tcPr>
          <w:p w14:paraId="04F93964" w14:textId="77777777" w:rsidR="007160D6" w:rsidRDefault="00000000">
            <w:pPr>
              <w:spacing w:after="50" w:line="264" w:lineRule="auto"/>
            </w:pPr>
            <w:r>
              <w:rPr>
                <w:b/>
                <w:bCs/>
                <w:color w:val="5C3566"/>
                <w:sz w:val="20"/>
                <w:szCs w:val="20"/>
              </w:rPr>
              <w:t>Check the attachments</w:t>
            </w:r>
          </w:p>
          <w:p w14:paraId="681B5238" w14:textId="77777777" w:rsidR="007160D6" w:rsidRDefault="00000000">
            <w:pPr>
              <w:spacing w:after="50" w:line="264" w:lineRule="auto"/>
            </w:pPr>
            <w:r>
              <w:rPr>
                <w:sz w:val="19"/>
                <w:szCs w:val="19"/>
              </w:rPr>
              <w:t>Tick off every item the buyer asks for before moving on:</w:t>
            </w:r>
          </w:p>
          <w:p w14:paraId="7B2E2494" w14:textId="77777777" w:rsidR="007160D6" w:rsidRDefault="00000000">
            <w:pPr>
              <w:pStyle w:val="ListParagraph"/>
              <w:numPr>
                <w:ilvl w:val="0"/>
                <w:numId w:val="2"/>
              </w:numPr>
              <w:spacing w:after="30" w:line="260" w:lineRule="auto"/>
            </w:pPr>
            <w:r>
              <w:rPr>
                <w:sz w:val="19"/>
                <w:szCs w:val="19"/>
              </w:rPr>
              <w:lastRenderedPageBreak/>
              <w:t>Insurance certificates; waste carrier registration (if relevant)</w:t>
            </w:r>
          </w:p>
          <w:p w14:paraId="343E33BC" w14:textId="77777777" w:rsidR="007160D6" w:rsidRDefault="00000000">
            <w:pPr>
              <w:pStyle w:val="ListParagraph"/>
              <w:numPr>
                <w:ilvl w:val="0"/>
                <w:numId w:val="2"/>
              </w:numPr>
              <w:spacing w:after="30" w:line="260" w:lineRule="auto"/>
            </w:pPr>
            <w:r>
              <w:rPr>
                <w:sz w:val="19"/>
                <w:szCs w:val="19"/>
              </w:rPr>
              <w:t>Training certificates or matrix; example RAMS</w:t>
            </w:r>
          </w:p>
          <w:p w14:paraId="51537169" w14:textId="77777777" w:rsidR="007160D6" w:rsidRDefault="00000000">
            <w:pPr>
              <w:pStyle w:val="ListParagraph"/>
              <w:numPr>
                <w:ilvl w:val="0"/>
                <w:numId w:val="2"/>
              </w:numPr>
              <w:spacing w:after="30" w:line="260" w:lineRule="auto"/>
            </w:pPr>
            <w:r>
              <w:rPr>
                <w:sz w:val="19"/>
                <w:szCs w:val="19"/>
              </w:rPr>
              <w:t>H&amp;S policy signed within the last 12 months</w:t>
            </w:r>
          </w:p>
          <w:p w14:paraId="0932B93E" w14:textId="77777777" w:rsidR="007160D6" w:rsidRDefault="00000000">
            <w:pPr>
              <w:pStyle w:val="ListParagraph"/>
              <w:numPr>
                <w:ilvl w:val="0"/>
                <w:numId w:val="2"/>
              </w:numPr>
              <w:spacing w:after="30" w:line="260" w:lineRule="auto"/>
            </w:pPr>
            <w:r>
              <w:rPr>
                <w:sz w:val="19"/>
                <w:szCs w:val="19"/>
              </w:rPr>
              <w:t>Accreditation certificates (e.g. CHAS, Constructionline) and anything else requested</w:t>
            </w:r>
          </w:p>
          <w:p w14:paraId="79F928CE" w14:textId="77777777" w:rsidR="007160D6" w:rsidRDefault="00000000">
            <w:pPr>
              <w:spacing w:after="50" w:line="264" w:lineRule="auto"/>
            </w:pPr>
            <w:r>
              <w:rPr>
                <w:sz w:val="19"/>
                <w:szCs w:val="19"/>
              </w:rPr>
              <w:t>Every document must be current. Nothing expired, unsigned or marked "draft".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69F6A42" w14:textId="77777777" w:rsidR="007160D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lastRenderedPageBreak/>
              <w:t>Office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CBC56BF" w14:textId="77777777" w:rsidR="007160D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Evidence checklist ticked and dated</w:t>
            </w:r>
          </w:p>
        </w:tc>
      </w:tr>
    </w:tbl>
    <w:p w14:paraId="52D98783" w14:textId="77777777" w:rsidR="007160D6" w:rsidRDefault="007160D6">
      <w:pPr>
        <w:spacing w:line="4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5278"/>
        <w:gridCol w:w="1650"/>
        <w:gridCol w:w="2150"/>
      </w:tblGrid>
      <w:tr w:rsidR="007160D6" w14:paraId="3303D693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vAlign w:val="center"/>
          </w:tcPr>
          <w:p w14:paraId="7E30A0BA" w14:textId="77777777" w:rsidR="007160D6" w:rsidRDefault="00000000">
            <w:pPr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6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80" w:type="dxa"/>
              <w:left w:w="130" w:type="dxa"/>
              <w:bottom w:w="70" w:type="dxa"/>
              <w:right w:w="130" w:type="dxa"/>
            </w:tcMar>
          </w:tcPr>
          <w:p w14:paraId="2A92EE3E" w14:textId="77777777" w:rsidR="007160D6" w:rsidRDefault="00000000">
            <w:pPr>
              <w:spacing w:after="50" w:line="264" w:lineRule="auto"/>
            </w:pPr>
            <w:r>
              <w:rPr>
                <w:b/>
                <w:bCs/>
                <w:color w:val="5C3566"/>
                <w:sz w:val="20"/>
                <w:szCs w:val="20"/>
              </w:rPr>
              <w:t>Second-person proofread</w:t>
            </w:r>
          </w:p>
          <w:p w14:paraId="61CA7EF0" w14:textId="77777777" w:rsidR="007160D6" w:rsidRDefault="00000000">
            <w:pPr>
              <w:spacing w:after="50" w:line="264" w:lineRule="auto"/>
            </w:pPr>
            <w:r>
              <w:rPr>
                <w:sz w:val="19"/>
                <w:szCs w:val="19"/>
              </w:rPr>
              <w:t xml:space="preserve">Someone who did not write it reads the </w:t>
            </w:r>
            <w:r>
              <w:rPr>
                <w:b/>
                <w:bCs/>
                <w:sz w:val="19"/>
                <w:szCs w:val="19"/>
              </w:rPr>
              <w:t>whole</w:t>
            </w:r>
            <w:r>
              <w:rPr>
                <w:sz w:val="19"/>
                <w:szCs w:val="19"/>
              </w:rPr>
              <w:t xml:space="preserve"> submission against the buyer’s questions: accuracy, completeness, word limits, consistency with our other accreditations, and that every attachment opens.</w:t>
            </w:r>
          </w:p>
          <w:p w14:paraId="3074A2CB" w14:textId="77777777" w:rsidR="007160D6" w:rsidRDefault="00000000">
            <w:pPr>
              <w:spacing w:after="50" w:line="264" w:lineRule="auto"/>
            </w:pPr>
            <w:r>
              <w:rPr>
                <w:sz w:val="19"/>
                <w:szCs w:val="19"/>
              </w:rPr>
              <w:t>They also check that no other client’s name, site, photos or prices appear in our case studies or examples without permission.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59604EA" w14:textId="77777777" w:rsidR="007160D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Second person (not the author)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7473D34" w14:textId="77777777" w:rsidR="007160D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Review note: name, date, changes made</w:t>
            </w:r>
          </w:p>
        </w:tc>
      </w:tr>
    </w:tbl>
    <w:p w14:paraId="354B8159" w14:textId="77777777" w:rsidR="007160D6" w:rsidRDefault="007160D6">
      <w:pPr>
        <w:spacing w:line="4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5278"/>
        <w:gridCol w:w="1650"/>
        <w:gridCol w:w="2150"/>
      </w:tblGrid>
      <w:tr w:rsidR="007160D6" w14:paraId="1F7677AD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vAlign w:val="center"/>
          </w:tcPr>
          <w:p w14:paraId="2CADF2CC" w14:textId="77777777" w:rsidR="007160D6" w:rsidRDefault="00000000">
            <w:pPr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7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0" w:type="dxa"/>
              <w:bottom w:w="70" w:type="dxa"/>
              <w:right w:w="130" w:type="dxa"/>
            </w:tcMar>
          </w:tcPr>
          <w:p w14:paraId="2848502E" w14:textId="77777777" w:rsidR="007160D6" w:rsidRDefault="00000000">
            <w:pPr>
              <w:spacing w:after="50" w:line="264" w:lineRule="auto"/>
            </w:pPr>
            <w:r>
              <w:rPr>
                <w:b/>
                <w:bCs/>
                <w:color w:val="5C3566"/>
                <w:sz w:val="20"/>
                <w:szCs w:val="20"/>
              </w:rPr>
              <w:t>Manager or Director approval</w:t>
            </w:r>
          </w:p>
          <w:p w14:paraId="7938C6E7" w14:textId="77777777" w:rsidR="007160D6" w:rsidRDefault="00000000">
            <w:pPr>
              <w:spacing w:after="50" w:line="264" w:lineRule="auto"/>
            </w:pPr>
            <w:r>
              <w:rPr>
                <w:sz w:val="19"/>
                <w:szCs w:val="19"/>
              </w:rPr>
              <w:t>The Manager or Director reads the final version, confirms every statement is true and can be evidenced, and signs or approves the declaration.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2339617" w14:textId="77777777" w:rsidR="007160D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Manager / Director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011A1BB" w14:textId="77777777" w:rsidR="007160D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Approval recorded (email or signed declaration)</w:t>
            </w:r>
          </w:p>
        </w:tc>
      </w:tr>
    </w:tbl>
    <w:p w14:paraId="1ED9DB2D" w14:textId="77777777" w:rsidR="007160D6" w:rsidRDefault="007160D6">
      <w:pPr>
        <w:spacing w:line="4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5278"/>
        <w:gridCol w:w="1650"/>
        <w:gridCol w:w="2150"/>
      </w:tblGrid>
      <w:tr w:rsidR="007160D6" w14:paraId="7ADE6E71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vAlign w:val="center"/>
          </w:tcPr>
          <w:p w14:paraId="26BA1116" w14:textId="77777777" w:rsidR="007160D6" w:rsidRDefault="00000000">
            <w:pPr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8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80" w:type="dxa"/>
              <w:left w:w="130" w:type="dxa"/>
              <w:bottom w:w="70" w:type="dxa"/>
              <w:right w:w="130" w:type="dxa"/>
            </w:tcMar>
          </w:tcPr>
          <w:p w14:paraId="4B2E3443" w14:textId="77777777" w:rsidR="007160D6" w:rsidRDefault="00000000">
            <w:pPr>
              <w:spacing w:after="50" w:line="264" w:lineRule="auto"/>
            </w:pPr>
            <w:r>
              <w:rPr>
                <w:b/>
                <w:bCs/>
                <w:color w:val="5C3566"/>
                <w:sz w:val="20"/>
                <w:szCs w:val="20"/>
              </w:rPr>
              <w:t>Submit</w:t>
            </w:r>
          </w:p>
          <w:p w14:paraId="4697BBD1" w14:textId="77777777" w:rsidR="007160D6" w:rsidRDefault="00000000">
            <w:pPr>
              <w:spacing w:after="50" w:line="264" w:lineRule="auto"/>
            </w:pPr>
            <w:r>
              <w:rPr>
                <w:sz w:val="19"/>
                <w:szCs w:val="19"/>
              </w:rPr>
              <w:t>Submit by the method the buyer asks for: portal upload, email or post. Do not leave it to the last hour; portals can be slow.</w:t>
            </w:r>
          </w:p>
          <w:p w14:paraId="460D13B9" w14:textId="77777777" w:rsidR="007160D6" w:rsidRDefault="00000000">
            <w:pPr>
              <w:spacing w:after="50" w:line="264" w:lineRule="auto"/>
            </w:pPr>
            <w:r>
              <w:rPr>
                <w:sz w:val="19"/>
                <w:szCs w:val="19"/>
              </w:rPr>
              <w:t>Keep the submission confirmation and any reference number. If there is no automatic confirmation, ask for one.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EBA6F07" w14:textId="77777777" w:rsidR="007160D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Office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142630B" w14:textId="77777777" w:rsidR="007160D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Confirmation email or screenshot; full copy of what was sent, saved as PDF</w:t>
            </w:r>
          </w:p>
        </w:tc>
      </w:tr>
    </w:tbl>
    <w:p w14:paraId="423FCFE6" w14:textId="77777777" w:rsidR="007160D6" w:rsidRDefault="007160D6">
      <w:pPr>
        <w:spacing w:line="4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5278"/>
        <w:gridCol w:w="1650"/>
        <w:gridCol w:w="2150"/>
      </w:tblGrid>
      <w:tr w:rsidR="007160D6" w14:paraId="79FC6785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vAlign w:val="center"/>
          </w:tcPr>
          <w:p w14:paraId="25178525" w14:textId="77777777" w:rsidR="007160D6" w:rsidRDefault="00000000">
            <w:pPr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9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0" w:type="dxa"/>
              <w:bottom w:w="70" w:type="dxa"/>
              <w:right w:w="130" w:type="dxa"/>
            </w:tcMar>
          </w:tcPr>
          <w:p w14:paraId="125BA713" w14:textId="77777777" w:rsidR="007160D6" w:rsidRDefault="00000000">
            <w:pPr>
              <w:spacing w:after="50" w:line="264" w:lineRule="auto"/>
            </w:pPr>
            <w:r>
              <w:rPr>
                <w:b/>
                <w:bCs/>
                <w:color w:val="5C3566"/>
                <w:sz w:val="20"/>
                <w:szCs w:val="20"/>
              </w:rPr>
              <w:t>After submission</w:t>
            </w:r>
          </w:p>
          <w:p w14:paraId="61253414" w14:textId="77777777" w:rsidR="007160D6" w:rsidRDefault="00000000">
            <w:pPr>
              <w:spacing w:after="50" w:line="264" w:lineRule="auto"/>
            </w:pPr>
            <w:r>
              <w:rPr>
                <w:sz w:val="19"/>
                <w:szCs w:val="19"/>
              </w:rPr>
              <w:t>Update the Compliance Register (date sent, expected reply), lead spreadsheet and CRM. Set a follow-up reminder.</w:t>
            </w:r>
          </w:p>
          <w:p w14:paraId="6B4BDB99" w14:textId="77777777" w:rsidR="007160D6" w:rsidRDefault="00000000">
            <w:pPr>
              <w:spacing w:after="50" w:line="264" w:lineRule="auto"/>
            </w:pPr>
            <w:r>
              <w:rPr>
                <w:sz w:val="19"/>
                <w:szCs w:val="19"/>
              </w:rPr>
              <w:t>Approved: record renewal dates, find the project contact, tell the Manager. Not approved: ask for feedback.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83471D8" w14:textId="77777777" w:rsidR="007160D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Office; Manager told of the result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F004FA5" w14:textId="77777777" w:rsidR="007160D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Compliance Register; CRM; approval letter or feedback in the buyer folder</w:t>
            </w:r>
          </w:p>
        </w:tc>
      </w:tr>
    </w:tbl>
    <w:p w14:paraId="631C5FD0" w14:textId="77777777" w:rsidR="007160D6" w:rsidRDefault="007160D6">
      <w:pPr>
        <w:spacing w:line="40" w:lineRule="exact"/>
      </w:pPr>
    </w:p>
    <w:p w14:paraId="52948A33" w14:textId="77777777" w:rsidR="007160D6" w:rsidRDefault="007160D6">
      <w:pPr>
        <w:spacing w:after="140"/>
      </w:pPr>
    </w:p>
    <w:p w14:paraId="2786A5FD" w14:textId="77777777" w:rsidR="007160D6" w:rsidRDefault="007160D6">
      <w:pPr>
        <w:spacing w:after="80"/>
      </w:pPr>
    </w:p>
    <w:p w14:paraId="739A9E1E" w14:textId="77777777" w:rsidR="007160D6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lastRenderedPageBreak/>
        <w:t xml:space="preserve">  3  </w:t>
      </w:r>
      <w:r>
        <w:rPr>
          <w:b/>
          <w:bCs/>
          <w:color w:val="5C3566"/>
          <w:sz w:val="28"/>
          <w:szCs w:val="28"/>
        </w:rPr>
        <w:t xml:space="preserve">   When to stop, and an example</w:t>
      </w:r>
    </w:p>
    <w:p w14:paraId="0DB0E27B" w14:textId="77777777" w:rsidR="007160D6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3 of </w:t>
      </w:r>
      <w:proofErr w:type="gramStart"/>
      <w:r>
        <w:rPr>
          <w:color w:val="595959"/>
          <w:sz w:val="19"/>
          <w:szCs w:val="19"/>
        </w:rPr>
        <w:t>5  ·</w:t>
      </w:r>
      <w:proofErr w:type="gramEnd"/>
      <w:r>
        <w:rPr>
          <w:color w:val="595959"/>
          <w:sz w:val="19"/>
          <w:szCs w:val="19"/>
        </w:rPr>
        <w:t xml:space="preserve">  About 2 minutes to </w:t>
      </w:r>
      <w:proofErr w:type="gramStart"/>
      <w:r>
        <w:rPr>
          <w:color w:val="595959"/>
          <w:sz w:val="19"/>
          <w:szCs w:val="19"/>
        </w:rPr>
        <w:t>read  ·</w:t>
      </w:r>
      <w:proofErr w:type="gramEnd"/>
      <w:r>
        <w:rPr>
          <w:color w:val="595959"/>
          <w:sz w:val="19"/>
          <w:szCs w:val="19"/>
        </w:rPr>
        <w:t xml:space="preserve">  Office, Manager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160D6" w14:paraId="7416AD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5C3566"/>
              <w:left w:val="single" w:sz="36" w:space="0" w:color="5C3566"/>
              <w:bottom w:val="single" w:sz="4" w:space="0" w:color="5C3566"/>
              <w:right w:val="single" w:sz="4" w:space="0" w:color="5C3566"/>
            </w:tcBorders>
            <w:shd w:val="clear" w:color="auto" w:fill="E6DEF0"/>
            <w:tcMar>
              <w:top w:w="130" w:type="dxa"/>
              <w:left w:w="220" w:type="dxa"/>
              <w:bottom w:w="110" w:type="dxa"/>
              <w:right w:w="220" w:type="dxa"/>
            </w:tcMar>
          </w:tcPr>
          <w:p w14:paraId="55ED4CA4" w14:textId="77777777" w:rsidR="007160D6" w:rsidRDefault="00000000">
            <w:pPr>
              <w:spacing w:after="80"/>
            </w:pPr>
            <w:r>
              <w:rPr>
                <w:b/>
                <w:bCs/>
                <w:color w:val="5C3566"/>
              </w:rPr>
              <w:t>Stop – do not continue if…</w:t>
            </w:r>
          </w:p>
          <w:p w14:paraId="0BA2261E" w14:textId="77777777" w:rsidR="007160D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sz w:val="21"/>
                <w:szCs w:val="21"/>
              </w:rPr>
              <w:t>any document is out of date, unsigned, or will expire before the buyer is likely to finish assessing it;</w:t>
            </w:r>
          </w:p>
          <w:p w14:paraId="669D0E02" w14:textId="77777777" w:rsidR="007160D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sz w:val="21"/>
                <w:szCs w:val="21"/>
              </w:rPr>
              <w:t>we would have to claim an accreditation, certificate, insurance level, policy or experience we do not hold or cannot evidence;</w:t>
            </w:r>
          </w:p>
          <w:p w14:paraId="322F5D03" w14:textId="77777777" w:rsidR="007160D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sz w:val="21"/>
                <w:szCs w:val="21"/>
              </w:rPr>
              <w:t>the question asks for a figure we do not know (e.g. accident rate or turnover) – find it, do not estimate it;</w:t>
            </w:r>
          </w:p>
          <w:p w14:paraId="5E100059" w14:textId="77777777" w:rsidR="007160D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sz w:val="21"/>
                <w:szCs w:val="21"/>
              </w:rPr>
              <w:t>the buyer’s minimum insurance level is higher than ours – speak to the Manager and our broker before answering;</w:t>
            </w:r>
          </w:p>
          <w:p w14:paraId="26EA4261" w14:textId="77777777" w:rsidR="007160D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sz w:val="21"/>
                <w:szCs w:val="21"/>
              </w:rPr>
              <w:t xml:space="preserve">there is not enough time for the </w:t>
            </w:r>
            <w:proofErr w:type="gramStart"/>
            <w:r>
              <w:rPr>
                <w:sz w:val="21"/>
                <w:szCs w:val="21"/>
              </w:rPr>
              <w:t>second-person</w:t>
            </w:r>
            <w:proofErr w:type="gramEnd"/>
            <w:r>
              <w:rPr>
                <w:sz w:val="21"/>
                <w:szCs w:val="21"/>
              </w:rPr>
              <w:t xml:space="preserve"> check and approval before the deadline;</w:t>
            </w:r>
          </w:p>
          <w:p w14:paraId="04015A3C" w14:textId="77777777" w:rsidR="007160D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sz w:val="21"/>
                <w:szCs w:val="21"/>
              </w:rPr>
              <w:t>an answer would use another client’s name, prices or documents without their permission.</w:t>
            </w:r>
          </w:p>
          <w:p w14:paraId="42EF5EDA" w14:textId="77777777" w:rsidR="007160D6" w:rsidRDefault="00000000">
            <w:pPr>
              <w:spacing w:after="80" w:line="276" w:lineRule="auto"/>
            </w:pPr>
            <w:r>
              <w:rPr>
                <w:sz w:val="21"/>
                <w:szCs w:val="21"/>
              </w:rPr>
              <w:t xml:space="preserve">If any of these apply, stop and speak to </w:t>
            </w:r>
            <w:r>
              <w:rPr>
                <w:color w:val="FF0000"/>
                <w:sz w:val="21"/>
                <w:szCs w:val="21"/>
              </w:rPr>
              <w:t>[Manager name]</w:t>
            </w:r>
            <w:r>
              <w:rPr>
                <w:sz w:val="21"/>
                <w:szCs w:val="21"/>
              </w:rPr>
              <w:t>. Making false statements in a tender is fraud (ARB-POL-06).</w:t>
            </w:r>
          </w:p>
        </w:tc>
      </w:tr>
    </w:tbl>
    <w:p w14:paraId="2513C54A" w14:textId="77777777" w:rsidR="007160D6" w:rsidRDefault="007160D6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160D6" w14:paraId="31E4D9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C9BCD8"/>
              <w:left w:val="single" w:sz="36" w:space="0" w:color="5C3566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130" w:type="dxa"/>
              <w:left w:w="220" w:type="dxa"/>
              <w:bottom w:w="110" w:type="dxa"/>
              <w:right w:w="220" w:type="dxa"/>
            </w:tcMar>
          </w:tcPr>
          <w:p w14:paraId="02846002" w14:textId="77777777" w:rsidR="007160D6" w:rsidRDefault="00000000">
            <w:pPr>
              <w:spacing w:after="80"/>
            </w:pPr>
            <w:r>
              <w:rPr>
                <w:b/>
                <w:bCs/>
                <w:color w:val="5C3566"/>
              </w:rPr>
              <w:t>What this means for you</w:t>
            </w:r>
          </w:p>
          <w:p w14:paraId="2B63E214" w14:textId="77777777" w:rsidR="007160D6" w:rsidRDefault="00000000">
            <w:pPr>
              <w:spacing w:after="80" w:line="276" w:lineRule="auto"/>
            </w:pPr>
            <w:r>
              <w:rPr>
                <w:sz w:val="21"/>
                <w:szCs w:val="21"/>
              </w:rPr>
              <w:t>A housing association sends its supplier questionnaire on Monday, due in 10 working days. You log the deadline that morning and read the whole pack. It asks for £10 million public liability; ours is £5 million, so the Manager asks the broker to increase cover on award, which the guidance allows. The H&amp;S policy was signed 14 months ago, so the Director reviews and re-signs it first. A colleague proofreads on day 7, the Director approves on day 8, and you submit on day 9 and save the portal receipt.</w:t>
            </w:r>
          </w:p>
        </w:tc>
      </w:tr>
    </w:tbl>
    <w:p w14:paraId="470B89FB" w14:textId="77777777" w:rsidR="007160D6" w:rsidRDefault="007160D6">
      <w:pPr>
        <w:spacing w:after="80"/>
      </w:pPr>
    </w:p>
    <w:p w14:paraId="20B949D0" w14:textId="77777777" w:rsidR="007160D6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4  </w:t>
      </w:r>
      <w:r>
        <w:rPr>
          <w:b/>
          <w:bCs/>
          <w:color w:val="5C3566"/>
          <w:sz w:val="28"/>
          <w:szCs w:val="28"/>
        </w:rPr>
        <w:t xml:space="preserve">   Templates</w:t>
      </w:r>
    </w:p>
    <w:p w14:paraId="7F516C0D" w14:textId="77777777" w:rsidR="007160D6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4 of </w:t>
      </w:r>
      <w:proofErr w:type="gramStart"/>
      <w:r>
        <w:rPr>
          <w:color w:val="595959"/>
          <w:sz w:val="19"/>
          <w:szCs w:val="19"/>
        </w:rPr>
        <w:t>5  ·</w:t>
      </w:r>
      <w:proofErr w:type="gramEnd"/>
      <w:r>
        <w:rPr>
          <w:color w:val="595959"/>
          <w:sz w:val="19"/>
          <w:szCs w:val="19"/>
        </w:rPr>
        <w:t xml:space="preserve">  Copy, paste and fill </w:t>
      </w:r>
      <w:proofErr w:type="gramStart"/>
      <w:r>
        <w:rPr>
          <w:color w:val="595959"/>
          <w:sz w:val="19"/>
          <w:szCs w:val="19"/>
        </w:rPr>
        <w:t>in  ·</w:t>
      </w:r>
      <w:proofErr w:type="gramEnd"/>
      <w:r>
        <w:rPr>
          <w:color w:val="595959"/>
          <w:sz w:val="19"/>
          <w:szCs w:val="19"/>
        </w:rPr>
        <w:t xml:space="preserve">  Office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160D6" w14:paraId="3713B9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dashed" w:sz="6" w:space="0" w:color="6B4E8E"/>
              <w:left w:val="dashed" w:sz="6" w:space="0" w:color="6B4E8E"/>
              <w:bottom w:val="dashed" w:sz="6" w:space="0" w:color="6B4E8E"/>
              <w:right w:val="dashed" w:sz="6" w:space="0" w:color="6B4E8E"/>
            </w:tcBorders>
            <w:tcMar>
              <w:top w:w="120" w:type="dxa"/>
              <w:left w:w="220" w:type="dxa"/>
              <w:bottom w:w="100" w:type="dxa"/>
              <w:right w:w="220" w:type="dxa"/>
            </w:tcMar>
          </w:tcPr>
          <w:p w14:paraId="71AB3777" w14:textId="77777777" w:rsidR="007160D6" w:rsidRDefault="00000000">
            <w:pPr>
              <w:keepNext/>
              <w:spacing w:after="80"/>
            </w:pPr>
            <w:r>
              <w:rPr>
                <w:b/>
                <w:bCs/>
                <w:color w:val="6B4E8E"/>
                <w:sz w:val="21"/>
                <w:szCs w:val="21"/>
              </w:rPr>
              <w:t>Clarification question to the buyer</w:t>
            </w:r>
          </w:p>
          <w:p w14:paraId="507BBD1A" w14:textId="77777777" w:rsidR="007160D6" w:rsidRDefault="00000000">
            <w:pPr>
              <w:spacing w:after="70" w:line="264" w:lineRule="auto"/>
            </w:pPr>
            <w:r>
              <w:rPr>
                <w:b/>
                <w:bCs/>
                <w:sz w:val="20"/>
                <w:szCs w:val="20"/>
              </w:rPr>
              <w:t>Subject:</w:t>
            </w:r>
            <w:r>
              <w:rPr>
                <w:sz w:val="20"/>
                <w:szCs w:val="20"/>
              </w:rPr>
              <w:t xml:space="preserve"> Clarification – </w:t>
            </w:r>
            <w:r>
              <w:rPr>
                <w:color w:val="FF0000"/>
                <w:sz w:val="20"/>
                <w:szCs w:val="20"/>
              </w:rPr>
              <w:t>[tender or questionnaire title and reference]</w:t>
            </w:r>
          </w:p>
          <w:p w14:paraId="36126570" w14:textId="77777777" w:rsidR="007160D6" w:rsidRDefault="00000000">
            <w:pPr>
              <w:spacing w:after="70" w:line="264" w:lineRule="auto"/>
            </w:pPr>
            <w:r>
              <w:rPr>
                <w:sz w:val="20"/>
                <w:szCs w:val="20"/>
              </w:rPr>
              <w:t xml:space="preserve">Dear </w:t>
            </w:r>
            <w:r>
              <w:rPr>
                <w:color w:val="FF0000"/>
                <w:sz w:val="20"/>
                <w:szCs w:val="20"/>
              </w:rPr>
              <w:t>[name or Procurement Team]</w:t>
            </w:r>
            <w:r>
              <w:rPr>
                <w:sz w:val="20"/>
                <w:szCs w:val="20"/>
              </w:rPr>
              <w:t>,</w:t>
            </w:r>
          </w:p>
          <w:p w14:paraId="7ACA4F1A" w14:textId="77777777" w:rsidR="007160D6" w:rsidRDefault="00000000">
            <w:pPr>
              <w:spacing w:after="70" w:line="264" w:lineRule="auto"/>
            </w:pPr>
            <w:r>
              <w:rPr>
                <w:sz w:val="20"/>
                <w:szCs w:val="20"/>
              </w:rPr>
              <w:t xml:space="preserve">Please could you clarify </w:t>
            </w:r>
            <w:r>
              <w:rPr>
                <w:color w:val="FF0000"/>
                <w:sz w:val="20"/>
                <w:szCs w:val="20"/>
              </w:rPr>
              <w:t>[question number]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color w:val="FF0000"/>
                <w:sz w:val="20"/>
                <w:szCs w:val="20"/>
              </w:rPr>
              <w:t>[the question, in one or two sentences]</w:t>
            </w:r>
            <w:r>
              <w:rPr>
                <w:sz w:val="20"/>
                <w:szCs w:val="20"/>
              </w:rPr>
              <w:t xml:space="preserve">. For example, </w:t>
            </w:r>
            <w:r>
              <w:rPr>
                <w:color w:val="FF0000"/>
                <w:sz w:val="20"/>
                <w:szCs w:val="20"/>
              </w:rPr>
              <w:t>[e.g. whether an in-house environmental management system with an aspects register is acceptable where ISO 14001 is not held]</w:t>
            </w:r>
            <w:r>
              <w:rPr>
                <w:sz w:val="20"/>
                <w:szCs w:val="20"/>
              </w:rPr>
              <w:t>.</w:t>
            </w:r>
          </w:p>
          <w:p w14:paraId="3E499B58" w14:textId="77777777" w:rsidR="007160D6" w:rsidRDefault="00000000">
            <w:pPr>
              <w:spacing w:after="70" w:line="264" w:lineRule="auto"/>
            </w:pPr>
            <w:r>
              <w:rPr>
                <w:sz w:val="20"/>
                <w:szCs w:val="20"/>
              </w:rPr>
              <w:t xml:space="preserve">Thank you. Kind regards, </w:t>
            </w:r>
            <w:r>
              <w:rPr>
                <w:color w:val="FF0000"/>
                <w:sz w:val="20"/>
                <w:szCs w:val="20"/>
              </w:rPr>
              <w:t>[name, role, company, phone]</w:t>
            </w:r>
          </w:p>
          <w:p w14:paraId="28D96566" w14:textId="77777777" w:rsidR="007160D6" w:rsidRDefault="00000000">
            <w:pPr>
              <w:spacing w:after="60" w:line="250" w:lineRule="auto"/>
            </w:pPr>
            <w:r>
              <w:rPr>
                <w:i/>
                <w:iCs/>
                <w:color w:val="6E6E6E"/>
                <w:sz w:val="18"/>
                <w:szCs w:val="18"/>
              </w:rPr>
              <w:t>Send through the portal messaging if there is one. Ask before the clarification deadline.</w:t>
            </w:r>
          </w:p>
        </w:tc>
      </w:tr>
    </w:tbl>
    <w:p w14:paraId="0AB29809" w14:textId="77777777" w:rsidR="007160D6" w:rsidRDefault="007160D6">
      <w:pPr>
        <w:spacing w:after="140"/>
      </w:pPr>
    </w:p>
    <w:p w14:paraId="007F51B6" w14:textId="77777777" w:rsidR="007160D6" w:rsidRDefault="007160D6">
      <w:pPr>
        <w:spacing w:after="80"/>
      </w:pPr>
    </w:p>
    <w:p w14:paraId="2F6E6EB0" w14:textId="77777777" w:rsidR="007160D6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lastRenderedPageBreak/>
        <w:t xml:space="preserve">  5  </w:t>
      </w:r>
      <w:r>
        <w:rPr>
          <w:b/>
          <w:bCs/>
          <w:color w:val="5C3566"/>
          <w:sz w:val="28"/>
          <w:szCs w:val="28"/>
        </w:rPr>
        <w:t xml:space="preserve">   PQQ Master File and records</w:t>
      </w:r>
    </w:p>
    <w:p w14:paraId="3A9918ED" w14:textId="77777777" w:rsidR="007160D6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5 of </w:t>
      </w:r>
      <w:proofErr w:type="gramStart"/>
      <w:r>
        <w:rPr>
          <w:color w:val="595959"/>
          <w:sz w:val="19"/>
          <w:szCs w:val="19"/>
        </w:rPr>
        <w:t>5  ·</w:t>
      </w:r>
      <w:proofErr w:type="gramEnd"/>
      <w:r>
        <w:rPr>
          <w:color w:val="595959"/>
          <w:sz w:val="19"/>
          <w:szCs w:val="19"/>
        </w:rPr>
        <w:t xml:space="preserve">  About 2 minutes to </w:t>
      </w:r>
      <w:proofErr w:type="gramStart"/>
      <w:r>
        <w:rPr>
          <w:color w:val="595959"/>
          <w:sz w:val="19"/>
          <w:szCs w:val="19"/>
        </w:rPr>
        <w:t>read  ·</w:t>
      </w:r>
      <w:proofErr w:type="gramEnd"/>
      <w:r>
        <w:rPr>
          <w:color w:val="595959"/>
          <w:sz w:val="19"/>
          <w:szCs w:val="19"/>
        </w:rPr>
        <w:t xml:space="preserve">  Office, Manager</w:t>
      </w:r>
    </w:p>
    <w:p w14:paraId="1E5E09EA" w14:textId="77777777" w:rsidR="007160D6" w:rsidRDefault="00000000">
      <w:pPr>
        <w:keepNext/>
        <w:spacing w:after="100"/>
      </w:pPr>
      <w:r>
        <w:t>Keep one up-to-date Master File so every submission starts from the same current evidence. Tips from experience:</w:t>
      </w:r>
    </w:p>
    <w:p w14:paraId="18AF0EA8" w14:textId="77777777" w:rsidR="007160D6" w:rsidRDefault="00000000">
      <w:pPr>
        <w:pStyle w:val="ListParagraph"/>
        <w:numPr>
          <w:ilvl w:val="0"/>
          <w:numId w:val="2"/>
        </w:numPr>
        <w:spacing w:after="80" w:line="290" w:lineRule="auto"/>
      </w:pPr>
      <w:r>
        <w:t>Update accident statistics and insurance details every quarter, not the night before a deadline.</w:t>
      </w:r>
    </w:p>
    <w:p w14:paraId="0ED202CC" w14:textId="77777777" w:rsidR="007160D6" w:rsidRDefault="00000000">
      <w:pPr>
        <w:pStyle w:val="ListParagraph"/>
        <w:numPr>
          <w:ilvl w:val="0"/>
          <w:numId w:val="2"/>
        </w:numPr>
        <w:spacing w:after="80" w:line="290" w:lineRule="auto"/>
      </w:pPr>
      <w:r>
        <w:t>Keep answers consistent across all accreditations: assessors compare them.</w:t>
      </w:r>
    </w:p>
    <w:p w14:paraId="29C215B1" w14:textId="77777777" w:rsidR="007160D6" w:rsidRDefault="00000000">
      <w:pPr>
        <w:pStyle w:val="ListParagraph"/>
        <w:numPr>
          <w:ilvl w:val="0"/>
          <w:numId w:val="2"/>
        </w:numPr>
        <w:spacing w:after="80" w:line="290" w:lineRule="auto"/>
      </w:pPr>
      <w:r>
        <w:t>Answer the question asked and point to the evidence. Short and provable beats long and vague.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7238"/>
        <w:gridCol w:w="1800"/>
      </w:tblGrid>
      <w:tr w:rsidR="007160D6" w14:paraId="36A3800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5C6E904" w14:textId="77777777" w:rsidR="007160D6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✓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AE5FD65" w14:textId="77777777" w:rsidR="007160D6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Item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436D559" w14:textId="77777777" w:rsidR="007160D6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Check it</w:t>
            </w:r>
          </w:p>
        </w:tc>
      </w:tr>
      <w:tr w:rsidR="007160D6" w14:paraId="05464B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972D446" w14:textId="77777777" w:rsidR="007160D6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5C3566"/>
                <w:sz w:val="20"/>
                <w:szCs w:val="20"/>
              </w:rPr>
              <w:t>Company and insurance</w:t>
            </w:r>
          </w:p>
        </w:tc>
      </w:tr>
      <w:tr w:rsidR="007160D6" w14:paraId="4A0C12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4C9B306" w14:textId="77777777" w:rsidR="007160D6" w:rsidRDefault="00000000">
            <w:pPr>
              <w:keepNext/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8E5E01E" w14:textId="77777777" w:rsidR="007160D6" w:rsidRDefault="00000000">
            <w:pPr>
              <w:keepNext/>
              <w:spacing w:after="40" w:line="276" w:lineRule="auto"/>
            </w:pPr>
            <w:r>
              <w:rPr>
                <w:sz w:val="19"/>
                <w:szCs w:val="19"/>
              </w:rPr>
              <w:t>Company details: legal and trading names, registered and trading addresses, company and VAT numbers, key contacts, turnover, staff numbers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5D3D12A" w14:textId="77777777" w:rsidR="007160D6" w:rsidRDefault="00000000">
            <w:pPr>
              <w:keepNext/>
              <w:spacing w:after="40" w:line="276" w:lineRule="auto"/>
            </w:pPr>
            <w:r>
              <w:rPr>
                <w:sz w:val="19"/>
                <w:szCs w:val="19"/>
              </w:rPr>
              <w:t>Yearly</w:t>
            </w:r>
          </w:p>
        </w:tc>
      </w:tr>
      <w:tr w:rsidR="007160D6" w14:paraId="2458D2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C24DA7F" w14:textId="77777777" w:rsidR="007160D6" w:rsidRDefault="00000000">
            <w:pPr>
              <w:keepNext/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CDF0B49" w14:textId="77777777" w:rsidR="007160D6" w:rsidRDefault="00000000">
            <w:pPr>
              <w:keepNext/>
              <w:spacing w:after="40" w:line="276" w:lineRule="auto"/>
            </w:pPr>
            <w:r>
              <w:rPr>
                <w:sz w:val="19"/>
                <w:szCs w:val="19"/>
              </w:rPr>
              <w:t>Employers’ and public liability certificates (limit and expiry); professional indemnity if held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3C0BE7E" w14:textId="77777777" w:rsidR="007160D6" w:rsidRDefault="00000000">
            <w:pPr>
              <w:keepNext/>
              <w:spacing w:after="40" w:line="276" w:lineRule="auto"/>
            </w:pPr>
            <w:r>
              <w:rPr>
                <w:sz w:val="19"/>
                <w:szCs w:val="19"/>
              </w:rPr>
              <w:t>At each renewal</w:t>
            </w:r>
          </w:p>
        </w:tc>
      </w:tr>
      <w:tr w:rsidR="007160D6" w14:paraId="3154E9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E9D97F5" w14:textId="77777777" w:rsidR="007160D6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EDB9CFE" w14:textId="77777777" w:rsidR="007160D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Last 2 years’ accounts (or what the buyer accepts)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A22BA61" w14:textId="77777777" w:rsidR="007160D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Yearly</w:t>
            </w:r>
          </w:p>
        </w:tc>
      </w:tr>
      <w:tr w:rsidR="007160D6" w14:paraId="324B8F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195E599" w14:textId="77777777" w:rsidR="007160D6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E95DE33" w14:textId="77777777" w:rsidR="007160D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Waste carrier registration and any other permits or trade registrations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67A062C" w14:textId="77777777" w:rsidR="007160D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At renewal</w:t>
            </w:r>
          </w:p>
        </w:tc>
      </w:tr>
      <w:tr w:rsidR="007160D6" w14:paraId="33511F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7DDCEBE" w14:textId="77777777" w:rsidR="007160D6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5C3566"/>
                <w:sz w:val="20"/>
                <w:szCs w:val="20"/>
              </w:rPr>
              <w:t>Health, safety and people</w:t>
            </w:r>
          </w:p>
        </w:tc>
      </w:tr>
      <w:tr w:rsidR="007160D6" w14:paraId="4680F3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A3AC7BC" w14:textId="77777777" w:rsidR="007160D6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C0D54BB" w14:textId="77777777" w:rsidR="007160D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Signed H&amp;S policy statement (ARB-POL-01); competent person or H&amp;S adviser details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678772E" w14:textId="77777777" w:rsidR="007160D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Every 12 months</w:t>
            </w:r>
          </w:p>
        </w:tc>
      </w:tr>
      <w:tr w:rsidR="007160D6" w14:paraId="0A1F6C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BFB3304" w14:textId="77777777" w:rsidR="007160D6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EE102FC" w14:textId="77777777" w:rsidR="007160D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Accident, incident and RIDDOR statistics for the last 3 years; any HSE notices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93C51EB" w14:textId="77777777" w:rsidR="007160D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Quarterly</w:t>
            </w:r>
          </w:p>
        </w:tc>
      </w:tr>
      <w:tr w:rsidR="007160D6" w14:paraId="3D895B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2820E95" w14:textId="77777777" w:rsidR="007160D6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27669BC" w14:textId="77777777" w:rsidR="007160D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Training matrix, certificates and the competence arrangements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3C311AA" w14:textId="77777777" w:rsidR="007160D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Monthly</w:t>
            </w:r>
          </w:p>
        </w:tc>
      </w:tr>
      <w:tr w:rsidR="007160D6" w14:paraId="7E35EA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982B688" w14:textId="77777777" w:rsidR="007160D6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6A15EA5" w14:textId="77777777" w:rsidR="007160D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Example GRAs, SSRA and method statement (anonymised)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7B88E3E" w14:textId="77777777" w:rsidR="007160D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Yearly</w:t>
            </w:r>
          </w:p>
        </w:tc>
      </w:tr>
      <w:tr w:rsidR="007160D6" w14:paraId="0195F6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570C080" w14:textId="77777777" w:rsidR="007160D6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5C3566"/>
                <w:sz w:val="20"/>
                <w:szCs w:val="20"/>
              </w:rPr>
              <w:t>Systems, policies and accreditations</w:t>
            </w:r>
          </w:p>
        </w:tc>
      </w:tr>
      <w:tr w:rsidR="007160D6" w14:paraId="12E6C5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123F36D" w14:textId="77777777" w:rsidR="007160D6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B3E947D" w14:textId="77777777" w:rsidR="007160D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Quality (ARB-POL-24), environmental and H&amp;S policies; aspects register (ARB-ENV-01); incident and risk assessment procedures (ARB-POL-02)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AD33009" w14:textId="77777777" w:rsidR="007160D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Every 12 months</w:t>
            </w:r>
          </w:p>
        </w:tc>
      </w:tr>
      <w:tr w:rsidR="007160D6" w14:paraId="265CD6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A226043" w14:textId="77777777" w:rsidR="007160D6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3D3AA54" w14:textId="77777777" w:rsidR="007160D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Equality (ARB-POL-18), modern slavery (ARB-POL-08) and subcontractor controls (ARB-POL-19)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A3A36FF" w14:textId="77777777" w:rsidR="007160D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Every 12 months</w:t>
            </w:r>
          </w:p>
        </w:tc>
      </w:tr>
      <w:tr w:rsidR="007160D6" w14:paraId="1FD59B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2A5EA8B" w14:textId="77777777" w:rsidR="007160D6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223BBF3" w14:textId="77777777" w:rsidR="007160D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Accreditation certificates, with expiry dates in the Compliance Register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FEE30DE" w14:textId="77777777" w:rsidR="007160D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At renewal</w:t>
            </w:r>
          </w:p>
        </w:tc>
      </w:tr>
      <w:tr w:rsidR="007160D6" w14:paraId="4AD378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0B96CB5" w14:textId="77777777" w:rsidR="007160D6" w:rsidRDefault="00000000">
            <w:pPr>
              <w:spacing w:after="40" w:line="276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48C451A" w14:textId="77777777" w:rsidR="007160D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Standard answers library and case studies (with the client’s written permission)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443DF1F" w14:textId="77777777" w:rsidR="007160D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Quarterly</w:t>
            </w:r>
          </w:p>
        </w:tc>
      </w:tr>
    </w:tbl>
    <w:p w14:paraId="2DC5E18B" w14:textId="77777777" w:rsidR="007160D6" w:rsidRDefault="007160D6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2200"/>
        <w:gridCol w:w="1900"/>
        <w:gridCol w:w="2838"/>
      </w:tblGrid>
      <w:tr w:rsidR="007160D6" w14:paraId="1466892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B6A5D2D" w14:textId="77777777" w:rsidR="007160D6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What to keep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A854C5B" w14:textId="77777777" w:rsidR="007160D6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Where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6CF2410" w14:textId="77777777" w:rsidR="007160D6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How long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3A74DF6" w14:textId="77777777" w:rsidR="007160D6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Why</w:t>
            </w:r>
          </w:p>
        </w:tc>
      </w:tr>
      <w:tr w:rsidR="007160D6" w14:paraId="0ABBD7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CA9164E" w14:textId="77777777" w:rsidR="007160D6" w:rsidRDefault="00000000">
            <w:pPr>
              <w:keepNext/>
              <w:spacing w:after="40" w:line="276" w:lineRule="auto"/>
            </w:pPr>
            <w:r>
              <w:rPr>
                <w:sz w:val="19"/>
                <w:szCs w:val="19"/>
              </w:rPr>
              <w:t>Full copy of each submission as sent, with attachments and the confirmation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DC98674" w14:textId="77777777" w:rsidR="007160D6" w:rsidRDefault="00000000">
            <w:pPr>
              <w:keepNext/>
              <w:spacing w:after="40" w:line="276" w:lineRule="auto"/>
            </w:pPr>
            <w:r>
              <w:rPr>
                <w:sz w:val="19"/>
                <w:szCs w:val="19"/>
              </w:rPr>
              <w:t>Supplier Approvals / Compliance folder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737DAFE" w14:textId="77777777" w:rsidR="007160D6" w:rsidRDefault="00000000">
            <w:pPr>
              <w:keepNext/>
              <w:spacing w:after="40" w:line="276" w:lineRule="auto"/>
            </w:pPr>
            <w:r>
              <w:rPr>
                <w:color w:val="FF0000"/>
                <w:sz w:val="19"/>
                <w:szCs w:val="19"/>
              </w:rPr>
              <w:t>[6 years]</w:t>
            </w:r>
            <w:r>
              <w:rPr>
                <w:sz w:val="19"/>
                <w:szCs w:val="19"/>
              </w:rPr>
              <w:t xml:space="preserve"> after submission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4D92DB9" w14:textId="77777777" w:rsidR="007160D6" w:rsidRDefault="00000000">
            <w:pPr>
              <w:keepNext/>
              <w:spacing w:after="40" w:line="276" w:lineRule="auto"/>
            </w:pPr>
            <w:r>
              <w:rPr>
                <w:sz w:val="19"/>
                <w:szCs w:val="19"/>
              </w:rPr>
              <w:t>Proves what we told the buyer. Needed if the contract or an award is challenged.</w:t>
            </w:r>
          </w:p>
        </w:tc>
      </w:tr>
      <w:tr w:rsidR="007160D6" w14:paraId="6EFBBB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3533CF3" w14:textId="77777777" w:rsidR="007160D6" w:rsidRDefault="00000000">
            <w:pPr>
              <w:keepNext/>
              <w:spacing w:after="40" w:line="276" w:lineRule="auto"/>
            </w:pPr>
            <w:r>
              <w:rPr>
                <w:sz w:val="19"/>
                <w:szCs w:val="19"/>
              </w:rPr>
              <w:t xml:space="preserve">Second-person review </w:t>
            </w:r>
            <w:proofErr w:type="gramStart"/>
            <w:r>
              <w:rPr>
                <w:sz w:val="19"/>
                <w:szCs w:val="19"/>
              </w:rPr>
              <w:t>note</w:t>
            </w:r>
            <w:proofErr w:type="gramEnd"/>
            <w:r>
              <w:rPr>
                <w:sz w:val="19"/>
                <w:szCs w:val="19"/>
              </w:rPr>
              <w:t xml:space="preserve"> and Manager approval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B560FD2" w14:textId="77777777" w:rsidR="007160D6" w:rsidRDefault="00000000">
            <w:pPr>
              <w:keepNext/>
              <w:spacing w:after="40" w:line="276" w:lineRule="auto"/>
            </w:pPr>
            <w:r>
              <w:rPr>
                <w:sz w:val="19"/>
                <w:szCs w:val="19"/>
              </w:rPr>
              <w:t>Buyer sub-folder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FA9A116" w14:textId="77777777" w:rsidR="007160D6" w:rsidRDefault="00000000">
            <w:pPr>
              <w:keepNext/>
              <w:spacing w:after="40" w:line="276" w:lineRule="auto"/>
            </w:pPr>
            <w:r>
              <w:rPr>
                <w:color w:val="FF0000"/>
                <w:sz w:val="19"/>
                <w:szCs w:val="19"/>
              </w:rPr>
              <w:t>[6 years]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995B2DE" w14:textId="77777777" w:rsidR="007160D6" w:rsidRDefault="00000000">
            <w:pPr>
              <w:keepNext/>
              <w:spacing w:after="40" w:line="276" w:lineRule="auto"/>
            </w:pPr>
            <w:r>
              <w:rPr>
                <w:sz w:val="19"/>
                <w:szCs w:val="19"/>
              </w:rPr>
              <w:t>Shows the control in this procedure worked (auditors ask).</w:t>
            </w:r>
          </w:p>
        </w:tc>
      </w:tr>
      <w:tr w:rsidR="007160D6" w14:paraId="5024E3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A530B96" w14:textId="77777777" w:rsidR="007160D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Compliance Register (deadlines, renewals, outcomes)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EF0470A" w14:textId="77777777" w:rsidR="007160D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Compliance folder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2E24AC3" w14:textId="77777777" w:rsidR="007160D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Live, plus </w:t>
            </w:r>
            <w:r>
              <w:rPr>
                <w:color w:val="FF0000"/>
                <w:sz w:val="19"/>
                <w:szCs w:val="19"/>
              </w:rPr>
              <w:t>[6 years]</w:t>
            </w:r>
            <w:r>
              <w:rPr>
                <w:sz w:val="19"/>
                <w:szCs w:val="19"/>
              </w:rPr>
              <w:t xml:space="preserve"> of history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E5AE58C" w14:textId="77777777" w:rsidR="007160D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Renewals tracked at least 90 days ahead.</w:t>
            </w:r>
          </w:p>
        </w:tc>
      </w:tr>
      <w:tr w:rsidR="007160D6" w14:paraId="2188AE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2259194" w14:textId="77777777" w:rsidR="007160D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Approval letters, certificates and feedback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64EAA0A" w14:textId="77777777" w:rsidR="007160D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Buyer or scheme sub-folder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2DE2236" w14:textId="77777777" w:rsidR="007160D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While valid, plus </w:t>
            </w:r>
            <w:r>
              <w:rPr>
                <w:color w:val="FF0000"/>
                <w:sz w:val="19"/>
                <w:szCs w:val="19"/>
              </w:rPr>
              <w:t>[6 years]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ED376FD" w14:textId="77777777" w:rsidR="007160D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Evidence for other PQQs; lessons learned.</w:t>
            </w:r>
          </w:p>
        </w:tc>
      </w:tr>
    </w:tbl>
    <w:p w14:paraId="13897F37" w14:textId="77777777" w:rsidR="007160D6" w:rsidRDefault="007160D6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160D6" w14:paraId="64B5B504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FF0000"/>
              <w:left w:val="single" w:sz="36" w:space="0" w:color="FF0000"/>
              <w:bottom w:val="single" w:sz="4" w:space="0" w:color="FF0000"/>
              <w:right w:val="single" w:sz="4" w:space="0" w:color="FF0000"/>
            </w:tcBorders>
            <w:shd w:val="clear" w:color="auto" w:fill="FFF5F5"/>
            <w:tcMar>
              <w:top w:w="130" w:type="dxa"/>
              <w:left w:w="220" w:type="dxa"/>
              <w:bottom w:w="110" w:type="dxa"/>
              <w:right w:w="220" w:type="dxa"/>
            </w:tcMar>
          </w:tcPr>
          <w:p w14:paraId="1CE222B2" w14:textId="77777777" w:rsidR="007160D6" w:rsidRDefault="00000000">
            <w:pPr>
              <w:spacing w:after="80"/>
            </w:pPr>
            <w:r>
              <w:rPr>
                <w:b/>
                <w:bCs/>
                <w:color w:val="FF0000"/>
              </w:rPr>
              <w:t>Guidance for the business owner – remove before issue</w:t>
            </w:r>
          </w:p>
          <w:p w14:paraId="2A59C59B" w14:textId="77777777" w:rsidR="007160D6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How to use this procedure.</w:t>
            </w:r>
            <w:r>
              <w:rPr>
                <w:sz w:val="21"/>
                <w:szCs w:val="21"/>
              </w:rPr>
              <w:t xml:space="preserve"> Fill in everything in </w:t>
            </w:r>
            <w:r>
              <w:rPr>
                <w:color w:val="FF0000"/>
                <w:sz w:val="21"/>
                <w:szCs w:val="21"/>
              </w:rPr>
              <w:t>[red]</w:t>
            </w:r>
            <w:r>
              <w:rPr>
                <w:sz w:val="21"/>
                <w:szCs w:val="21"/>
              </w:rPr>
              <w:t xml:space="preserve"> and delete this box before issue.</w:t>
            </w:r>
          </w:p>
          <w:p w14:paraId="50FE94F6" w14:textId="77777777" w:rsidR="007160D6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Schemes (checked 27/09/2026).</w:t>
            </w:r>
            <w:r>
              <w:rPr>
                <w:sz w:val="21"/>
                <w:szCs w:val="21"/>
              </w:rPr>
              <w:t xml:space="preserve"> Constructionline: Gold is assessed against the Common Assessment Standard and "to achieve Constructionline Gold, you must have a valid SSIP Certificate"; Platinum adds an on-site audit (Constructionline Gold and Platinum Supplier Checklist Guide, February 2026). CHAS: Standard, Advanced and Elite packages (secondary source; confirm on chas.co.uk before buying). SSIP: deem-to-satisfy between member schemes; certificates normally last 12 months. ARB Approved Contractor: office and site assessment across four modules; registered SSIP member (trees.org.uk).</w:t>
            </w:r>
          </w:p>
          <w:p w14:paraId="51A59069" w14:textId="77777777" w:rsidR="007160D6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Procurement Act 2023 (checked 27/09/2026).</w:t>
            </w:r>
            <w:r>
              <w:rPr>
                <w:sz w:val="21"/>
                <w:szCs w:val="21"/>
              </w:rPr>
              <w:t xml:space="preserve"> Applies to procurements started on or after 24/02/2025. Scotland has its own procurement rules, and some provisions differ for Welsh buyers, so follow each buyer’s documents. Suppliers register free on the Central Digital Platform (Find a Tender) and share core supplier information; the PSQ replaces the SQ. A condition of participation cannot require a particular qualification without allowing equivalents (s22), and buyers cannot require contract insurance to be in place before award, only evidence that it will be in place at contract start. For </w:t>
            </w:r>
            <w:r>
              <w:rPr>
                <w:b/>
                <w:bCs/>
                <w:sz w:val="21"/>
                <w:szCs w:val="21"/>
              </w:rPr>
              <w:t>regulated below-threshold contracts</w:t>
            </w:r>
            <w:r>
              <w:rPr>
                <w:sz w:val="21"/>
                <w:szCs w:val="21"/>
              </w:rPr>
              <w:t>, a contracting authority "may not restrict the submission of tenders by reference to an assessment of a supplier’s suitability" (s85), except for larger works contracts. Sources: GOV.UK; legislation.gov.uk.</w:t>
            </w:r>
          </w:p>
          <w:p w14:paraId="57A1ED53" w14:textId="77777777" w:rsidR="007160D6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Insurance and honesty.</w:t>
            </w:r>
            <w:r>
              <w:rPr>
                <w:sz w:val="21"/>
                <w:szCs w:val="21"/>
              </w:rPr>
              <w:t xml:space="preserve"> Employers’ liability cover of at least £5 million is a legal minimum for most employers (GOV.UK); public liability levels are set by the buyer. False tender statements can lead to exclusion and may be fraud (ARB-POL-06). Never claim a certification you do not hold (ARB-POL-24</w:t>
            </w:r>
            <w:proofErr w:type="gramStart"/>
            <w:r>
              <w:rPr>
                <w:sz w:val="21"/>
                <w:szCs w:val="21"/>
              </w:rPr>
              <w:t>), and</w:t>
            </w:r>
            <w:proofErr w:type="gramEnd"/>
            <w:r>
              <w:rPr>
                <w:sz w:val="21"/>
                <w:szCs w:val="21"/>
              </w:rPr>
              <w:t xml:space="preserve"> use a client’s name as a case study only with their permission.</w:t>
            </w:r>
          </w:p>
          <w:p w14:paraId="7A1A798B" w14:textId="77777777" w:rsidR="007160D6" w:rsidRDefault="00000000">
            <w:pPr>
              <w:spacing w:after="80" w:line="276" w:lineRule="auto"/>
            </w:pPr>
            <w:proofErr w:type="spellStart"/>
            <w:r>
              <w:rPr>
                <w:sz w:val="21"/>
                <w:szCs w:val="21"/>
              </w:rPr>
              <w:t>Arborella</w:t>
            </w:r>
            <w:proofErr w:type="spellEnd"/>
            <w:r>
              <w:rPr>
                <w:sz w:val="21"/>
                <w:szCs w:val="21"/>
              </w:rPr>
              <w:t xml:space="preserve"> provides this template as documentation support. It is not legal or bid-writing advice, and it does not replace each buyer’s or scheme’s own instructions.</w:t>
            </w:r>
          </w:p>
        </w:tc>
      </w:tr>
    </w:tbl>
    <w:p w14:paraId="29EE4D78" w14:textId="77777777" w:rsidR="007160D6" w:rsidRDefault="007160D6">
      <w:pPr>
        <w:spacing w:after="140"/>
      </w:pPr>
    </w:p>
    <w:p w14:paraId="361EC777" w14:textId="77777777" w:rsidR="007160D6" w:rsidRDefault="00000000">
      <w:pPr>
        <w:pStyle w:val="Heading2"/>
        <w:keepNext/>
        <w:spacing w:before="200" w:after="100"/>
      </w:pPr>
      <w:r>
        <w:lastRenderedPageBreak/>
        <w:t>Related documents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7338"/>
      </w:tblGrid>
      <w:tr w:rsidR="007160D6" w14:paraId="1CD1D8E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5D6F606" w14:textId="77777777" w:rsidR="007160D6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Reference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2A91D32" w14:textId="77777777" w:rsidR="007160D6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Document</w:t>
            </w:r>
          </w:p>
        </w:tc>
      </w:tr>
      <w:tr w:rsidR="007160D6" w14:paraId="79B092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97B4301" w14:textId="77777777" w:rsidR="007160D6" w:rsidRDefault="00000000">
            <w:pPr>
              <w:keepNext/>
              <w:spacing w:after="40" w:line="276" w:lineRule="auto"/>
            </w:pPr>
            <w:r>
              <w:rPr>
                <w:sz w:val="20"/>
                <w:szCs w:val="20"/>
              </w:rPr>
              <w:t>ARB-POL-01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8C64778" w14:textId="77777777" w:rsidR="007160D6" w:rsidRDefault="00000000">
            <w:pPr>
              <w:keepNext/>
              <w:spacing w:after="40" w:line="276" w:lineRule="auto"/>
            </w:pPr>
            <w:r>
              <w:rPr>
                <w:sz w:val="20"/>
                <w:szCs w:val="20"/>
              </w:rPr>
              <w:t>Health and Safety Policy</w:t>
            </w:r>
          </w:p>
        </w:tc>
      </w:tr>
      <w:tr w:rsidR="007160D6" w14:paraId="47E9A0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5F98BAB" w14:textId="77777777" w:rsidR="007160D6" w:rsidRDefault="00000000">
            <w:pPr>
              <w:keepNext/>
              <w:spacing w:after="40" w:line="276" w:lineRule="auto"/>
            </w:pPr>
            <w:r>
              <w:rPr>
                <w:sz w:val="20"/>
                <w:szCs w:val="20"/>
              </w:rPr>
              <w:t>ARB-POL-24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16FC51C" w14:textId="77777777" w:rsidR="007160D6" w:rsidRDefault="00000000">
            <w:pPr>
              <w:keepNext/>
              <w:spacing w:after="40" w:line="276" w:lineRule="auto"/>
            </w:pPr>
            <w:r>
              <w:rPr>
                <w:sz w:val="20"/>
                <w:szCs w:val="20"/>
              </w:rPr>
              <w:t>Quality Policy</w:t>
            </w:r>
          </w:p>
        </w:tc>
      </w:tr>
      <w:tr w:rsidR="007160D6" w14:paraId="68E35E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8C067AE" w14:textId="77777777" w:rsidR="007160D6" w:rsidRDefault="00000000">
            <w:pPr>
              <w:keepNext/>
              <w:spacing w:after="40" w:line="276" w:lineRule="auto"/>
            </w:pPr>
            <w:r>
              <w:rPr>
                <w:sz w:val="20"/>
                <w:szCs w:val="20"/>
              </w:rPr>
              <w:t>ARB-POL-06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8567C17" w14:textId="77777777" w:rsidR="007160D6" w:rsidRDefault="00000000">
            <w:pPr>
              <w:keepNext/>
              <w:spacing w:after="40" w:line="276" w:lineRule="auto"/>
            </w:pPr>
            <w:r>
              <w:rPr>
                <w:sz w:val="20"/>
                <w:szCs w:val="20"/>
              </w:rPr>
              <w:t>Fraud Prevention &amp; Financial Integrity Policy</w:t>
            </w:r>
          </w:p>
        </w:tc>
      </w:tr>
      <w:tr w:rsidR="007160D6" w14:paraId="109414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5A13D7D" w14:textId="77777777" w:rsidR="007160D6" w:rsidRDefault="00000000">
            <w:pPr>
              <w:keepNext/>
              <w:spacing w:after="40" w:line="276" w:lineRule="auto"/>
            </w:pPr>
            <w:r>
              <w:rPr>
                <w:sz w:val="20"/>
                <w:szCs w:val="20"/>
              </w:rPr>
              <w:t>ARB-POL-19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5C0CD62" w14:textId="77777777" w:rsidR="007160D6" w:rsidRDefault="00000000">
            <w:pPr>
              <w:keepNext/>
              <w:spacing w:after="40" w:line="276" w:lineRule="auto"/>
            </w:pPr>
            <w:r>
              <w:rPr>
                <w:sz w:val="20"/>
                <w:szCs w:val="20"/>
              </w:rPr>
              <w:t>Subcontractor Selection and Monitoring Policy</w:t>
            </w:r>
          </w:p>
        </w:tc>
      </w:tr>
      <w:tr w:rsidR="007160D6" w14:paraId="4571A1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BF19AE9" w14:textId="77777777" w:rsidR="007160D6" w:rsidRDefault="00000000">
            <w:pPr>
              <w:keepNext/>
              <w:spacing w:after="40" w:line="276" w:lineRule="auto"/>
            </w:pPr>
            <w:r>
              <w:rPr>
                <w:sz w:val="20"/>
                <w:szCs w:val="20"/>
              </w:rPr>
              <w:t>ARB-POL-04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ED0A5B4" w14:textId="77777777" w:rsidR="007160D6" w:rsidRDefault="00000000">
            <w:pPr>
              <w:keepNext/>
              <w:spacing w:after="40" w:line="276" w:lineRule="auto"/>
            </w:pPr>
            <w:r>
              <w:rPr>
                <w:sz w:val="20"/>
                <w:szCs w:val="20"/>
              </w:rPr>
              <w:t>Data Protection Policy (retention schedule)</w:t>
            </w:r>
          </w:p>
        </w:tc>
      </w:tr>
      <w:tr w:rsidR="007160D6" w14:paraId="22E8BB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354B8BA" w14:textId="77777777" w:rsidR="007160D6" w:rsidRDefault="00000000">
            <w:pPr>
              <w:spacing w:after="40" w:line="276" w:lineRule="auto"/>
            </w:pPr>
            <w:r>
              <w:rPr>
                <w:color w:val="FF0000"/>
                <w:sz w:val="20"/>
                <w:szCs w:val="20"/>
              </w:rPr>
              <w:t>[ref]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43F7E9A" w14:textId="77777777" w:rsidR="007160D6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Compliance Register and PQQ Master File</w:t>
            </w:r>
          </w:p>
        </w:tc>
      </w:tr>
    </w:tbl>
    <w:p w14:paraId="55656AC2" w14:textId="77777777" w:rsidR="007160D6" w:rsidRDefault="007160D6">
      <w:pPr>
        <w:spacing w:after="140"/>
      </w:pPr>
    </w:p>
    <w:p w14:paraId="2EBD77C2" w14:textId="77777777" w:rsidR="007160D6" w:rsidRDefault="00000000">
      <w:pPr>
        <w:pStyle w:val="Heading2"/>
        <w:keepNext/>
        <w:spacing w:before="200" w:after="100"/>
      </w:pPr>
      <w:r>
        <w:t>Document control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7338"/>
      </w:tblGrid>
      <w:tr w:rsidR="007160D6" w14:paraId="166224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5A81ACE" w14:textId="77777777" w:rsidR="007160D6" w:rsidRDefault="00000000">
            <w:pPr>
              <w:keepNext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Document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D1915B3" w14:textId="77777777" w:rsidR="007160D6" w:rsidRDefault="00000000">
            <w:pPr>
              <w:keepNext/>
              <w:spacing w:after="40" w:line="276" w:lineRule="auto"/>
            </w:pPr>
            <w:r>
              <w:rPr>
                <w:sz w:val="20"/>
                <w:szCs w:val="20"/>
              </w:rPr>
              <w:t>PQQ and Accreditation Submission (ARB-ACP-05)</w:t>
            </w:r>
          </w:p>
        </w:tc>
      </w:tr>
      <w:tr w:rsidR="007160D6" w14:paraId="164031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E27F652" w14:textId="77777777" w:rsidR="007160D6" w:rsidRDefault="00000000">
            <w:pPr>
              <w:keepNext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Owner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E218034" w14:textId="77777777" w:rsidR="007160D6" w:rsidRDefault="00000000">
            <w:pPr>
              <w:keepNext/>
              <w:spacing w:after="40" w:line="276" w:lineRule="auto"/>
            </w:pPr>
            <w:r>
              <w:rPr>
                <w:sz w:val="20"/>
                <w:szCs w:val="20"/>
              </w:rPr>
              <w:t>Company Director</w:t>
            </w:r>
          </w:p>
        </w:tc>
      </w:tr>
      <w:tr w:rsidR="007160D6" w14:paraId="11CD58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7BC5570" w14:textId="77777777" w:rsidR="007160D6" w:rsidRDefault="00000000">
            <w:pPr>
              <w:keepNext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Approved by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F2677C3" w14:textId="77777777" w:rsidR="007160D6" w:rsidRDefault="00000000">
            <w:pPr>
              <w:keepNext/>
              <w:spacing w:after="40" w:line="276" w:lineRule="auto"/>
            </w:pPr>
            <w:r>
              <w:rPr>
                <w:color w:val="FF0000"/>
                <w:sz w:val="20"/>
                <w:szCs w:val="20"/>
              </w:rPr>
              <w:t>[Name, role]</w:t>
            </w:r>
          </w:p>
        </w:tc>
      </w:tr>
      <w:tr w:rsidR="007160D6" w14:paraId="096CEB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DB68C0A" w14:textId="77777777" w:rsidR="007160D6" w:rsidRDefault="00000000">
            <w:pPr>
              <w:keepNext/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Status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F271567" w14:textId="77777777" w:rsidR="007160D6" w:rsidRDefault="00000000">
            <w:pPr>
              <w:keepNext/>
              <w:spacing w:after="40" w:line="276" w:lineRule="auto"/>
            </w:pPr>
            <w:r>
              <w:rPr>
                <w:sz w:val="20"/>
                <w:szCs w:val="20"/>
              </w:rPr>
              <w:t>Controlled template – Live once approved</w:t>
            </w:r>
          </w:p>
        </w:tc>
      </w:tr>
      <w:tr w:rsidR="007160D6" w14:paraId="149293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2A5D4AD" w14:textId="77777777" w:rsidR="007160D6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Review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EDCB82F" w14:textId="77777777" w:rsidR="007160D6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At least every 12 months, and sooner if the law, guidance or the way we work changes</w:t>
            </w:r>
          </w:p>
        </w:tc>
      </w:tr>
    </w:tbl>
    <w:p w14:paraId="56337611" w14:textId="77777777" w:rsidR="007160D6" w:rsidRDefault="007160D6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"/>
        <w:gridCol w:w="1450"/>
        <w:gridCol w:w="2300"/>
        <w:gridCol w:w="4888"/>
      </w:tblGrid>
      <w:tr w:rsidR="007160D6" w14:paraId="207C25B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F454EF5" w14:textId="77777777" w:rsidR="007160D6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Ver.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0F2CC3E" w14:textId="77777777" w:rsidR="007160D6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Date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D924C0D" w14:textId="77777777" w:rsidR="007160D6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Author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07C6D5B" w14:textId="77777777" w:rsidR="007160D6" w:rsidRDefault="00000000">
            <w:pPr>
              <w:keepNext/>
              <w:spacing w:after="4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Summary of changes</w:t>
            </w:r>
          </w:p>
        </w:tc>
      </w:tr>
      <w:tr w:rsidR="007160D6" w14:paraId="04EE48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5BF6EF0" w14:textId="77777777" w:rsidR="007160D6" w:rsidRDefault="00000000">
            <w:pPr>
              <w:keepNext/>
              <w:spacing w:after="40" w:line="276" w:lineRule="auto"/>
            </w:pPr>
            <w:r>
              <w:rPr>
                <w:sz w:val="20"/>
                <w:szCs w:val="20"/>
              </w:rPr>
              <w:t>1.0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C0FD364" w14:textId="090D2E2B" w:rsidR="007160D6" w:rsidRDefault="00EF281E">
            <w:pPr>
              <w:keepNext/>
              <w:spacing w:after="40" w:line="276" w:lineRule="auto"/>
            </w:pPr>
            <w:r>
              <w:rPr>
                <w:sz w:val="20"/>
                <w:szCs w:val="20"/>
              </w:rPr>
              <w:t>[DATE]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62D73E0" w14:textId="51C1D4CA" w:rsidR="007160D6" w:rsidRDefault="00EF281E">
            <w:pPr>
              <w:keepNext/>
              <w:spacing w:after="40" w:line="276" w:lineRule="auto"/>
            </w:pPr>
            <w:r>
              <w:rPr>
                <w:sz w:val="20"/>
                <w:szCs w:val="20"/>
              </w:rPr>
              <w:t>[Initials]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8C33C54" w14:textId="2D32838B" w:rsidR="007160D6" w:rsidRDefault="00EF281E">
            <w:pPr>
              <w:keepNext/>
              <w:spacing w:after="40" w:line="276" w:lineRule="auto"/>
            </w:pPr>
            <w:r>
              <w:rPr>
                <w:sz w:val="20"/>
                <w:szCs w:val="20"/>
              </w:rPr>
              <w:t>First Edition Created</w:t>
            </w:r>
          </w:p>
        </w:tc>
      </w:tr>
      <w:tr w:rsidR="007160D6" w14:paraId="1A5D5C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E36758A" w14:textId="77777777" w:rsidR="007160D6" w:rsidRDefault="007160D6">
            <w:pPr>
              <w:spacing w:after="40" w:line="276" w:lineRule="auto"/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A47EFB8" w14:textId="77777777" w:rsidR="007160D6" w:rsidRDefault="007160D6">
            <w:pPr>
              <w:spacing w:after="40" w:line="276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4C455B7" w14:textId="77777777" w:rsidR="007160D6" w:rsidRDefault="007160D6">
            <w:pPr>
              <w:spacing w:after="40" w:line="276" w:lineRule="auto"/>
            </w:pP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B190839" w14:textId="77777777" w:rsidR="007160D6" w:rsidRDefault="007160D6">
            <w:pPr>
              <w:spacing w:after="40" w:line="276" w:lineRule="auto"/>
            </w:pPr>
          </w:p>
        </w:tc>
      </w:tr>
    </w:tbl>
    <w:p w14:paraId="0AA44DA3" w14:textId="77777777" w:rsidR="008A305A" w:rsidRDefault="008A305A"/>
    <w:sectPr w:rsidR="008A305A">
      <w:headerReference w:type="default" r:id="rId7"/>
      <w:footerReference w:type="default" r:id="rId8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B505B6" w14:textId="77777777" w:rsidR="008A305A" w:rsidRDefault="008A305A">
      <w:pPr>
        <w:spacing w:line="240" w:lineRule="auto"/>
      </w:pPr>
      <w:r>
        <w:separator/>
      </w:r>
    </w:p>
  </w:endnote>
  <w:endnote w:type="continuationSeparator" w:id="0">
    <w:p w14:paraId="2C0F3F4A" w14:textId="77777777" w:rsidR="008A305A" w:rsidRDefault="008A30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A82490" w14:textId="77777777" w:rsidR="007160D6" w:rsidRDefault="00000000">
    <w:pPr>
      <w:pBdr>
        <w:top w:val="single" w:sz="6" w:space="4" w:color="6B4E8E"/>
      </w:pBdr>
    </w:pPr>
    <w:r>
      <w:rPr>
        <w:color w:val="FF0000"/>
        <w:sz w:val="16"/>
        <w:szCs w:val="16"/>
      </w:rPr>
      <w:t xml:space="preserve">[COMPANY </w:t>
    </w:r>
    <w:proofErr w:type="gramStart"/>
    <w:r>
      <w:rPr>
        <w:color w:val="FF0000"/>
        <w:sz w:val="16"/>
        <w:szCs w:val="16"/>
      </w:rPr>
      <w:t>NAME]</w:t>
    </w:r>
    <w:r>
      <w:rPr>
        <w:color w:val="595959"/>
        <w:sz w:val="16"/>
        <w:szCs w:val="16"/>
      </w:rPr>
      <w:t xml:space="preserve">  –</w:t>
    </w:r>
    <w:proofErr w:type="gramEnd"/>
    <w:r>
      <w:rPr>
        <w:color w:val="595959"/>
        <w:sz w:val="16"/>
        <w:szCs w:val="16"/>
      </w:rPr>
      <w:t xml:space="preserve">  PQQ and Accreditation </w:t>
    </w:r>
    <w:proofErr w:type="gramStart"/>
    <w:r>
      <w:rPr>
        <w:color w:val="595959"/>
        <w:sz w:val="16"/>
        <w:szCs w:val="16"/>
      </w:rPr>
      <w:t>Submission  –</w:t>
    </w:r>
    <w:proofErr w:type="gramEnd"/>
    <w:r>
      <w:rPr>
        <w:color w:val="595959"/>
        <w:sz w:val="16"/>
        <w:szCs w:val="16"/>
      </w:rPr>
      <w:t xml:space="preserve">  ARB-ACP-05</w:t>
    </w:r>
  </w:p>
  <w:p w14:paraId="078F5E6A" w14:textId="6254E25A" w:rsidR="007160D6" w:rsidRDefault="00000000">
    <w:r>
      <w:rPr>
        <w:color w:val="595959"/>
        <w:sz w:val="16"/>
        <w:szCs w:val="16"/>
      </w:rPr>
      <w:t xml:space="preserve">Version: </w:t>
    </w:r>
    <w:r>
      <w:rPr>
        <w:color w:val="FF0000"/>
        <w:sz w:val="16"/>
        <w:szCs w:val="16"/>
      </w:rPr>
      <w:t>[</w:t>
    </w:r>
    <w:proofErr w:type="gramStart"/>
    <w:r>
      <w:rPr>
        <w:color w:val="FF0000"/>
        <w:sz w:val="16"/>
        <w:szCs w:val="16"/>
      </w:rPr>
      <w:t>VERSION]</w:t>
    </w:r>
    <w:r>
      <w:rPr>
        <w:color w:val="595959"/>
        <w:sz w:val="16"/>
        <w:szCs w:val="16"/>
      </w:rPr>
      <w:t xml:space="preserve">   </w:t>
    </w:r>
    <w:proofErr w:type="gramEnd"/>
    <w:r>
      <w:rPr>
        <w:color w:val="595959"/>
        <w:sz w:val="16"/>
        <w:szCs w:val="16"/>
      </w:rPr>
      <w:t xml:space="preserve">Date Issued: </w:t>
    </w:r>
    <w:r>
      <w:rPr>
        <w:color w:val="FF0000"/>
        <w:sz w:val="16"/>
        <w:szCs w:val="16"/>
      </w:rPr>
      <w:t>[</w:t>
    </w:r>
    <w:proofErr w:type="gramStart"/>
    <w:r>
      <w:rPr>
        <w:color w:val="FF0000"/>
        <w:sz w:val="16"/>
        <w:szCs w:val="16"/>
      </w:rPr>
      <w:t>DATE]</w:t>
    </w:r>
    <w:r>
      <w:rPr>
        <w:color w:val="595959"/>
        <w:sz w:val="16"/>
        <w:szCs w:val="16"/>
      </w:rPr>
      <w:t xml:space="preserve">   </w:t>
    </w:r>
    <w:proofErr w:type="gramEnd"/>
    <w:r>
      <w:rPr>
        <w:color w:val="595959"/>
        <w:sz w:val="16"/>
        <w:szCs w:val="16"/>
      </w:rPr>
      <w:t xml:space="preserve">Review Date: </w:t>
    </w:r>
    <w:r>
      <w:rPr>
        <w:color w:val="FF0000"/>
        <w:sz w:val="16"/>
        <w:szCs w:val="16"/>
      </w:rPr>
      <w:t xml:space="preserve">[REVIEW </w:t>
    </w:r>
    <w:proofErr w:type="gramStart"/>
    <w:r>
      <w:rPr>
        <w:color w:val="FF0000"/>
        <w:sz w:val="16"/>
        <w:szCs w:val="16"/>
      </w:rPr>
      <w:t>DATE]</w:t>
    </w:r>
    <w:r>
      <w:rPr>
        <w:color w:val="595959"/>
        <w:sz w:val="16"/>
        <w:szCs w:val="16"/>
      </w:rPr>
      <w:t xml:space="preserve">   </w:t>
    </w:r>
    <w:proofErr w:type="gramEnd"/>
    <w:r w:rsidR="00EF281E">
      <w:rPr>
        <w:color w:val="595959"/>
        <w:sz w:val="16"/>
        <w:szCs w:val="16"/>
      </w:rPr>
      <w:tab/>
    </w:r>
    <w:r w:rsidR="00EF281E">
      <w:rPr>
        <w:color w:val="595959"/>
        <w:sz w:val="16"/>
        <w:szCs w:val="16"/>
      </w:rPr>
      <w:tab/>
    </w:r>
    <w:r w:rsidR="00EF281E">
      <w:rPr>
        <w:color w:val="595959"/>
        <w:sz w:val="16"/>
        <w:szCs w:val="16"/>
      </w:rPr>
      <w:tab/>
    </w:r>
    <w:r w:rsidR="00EF281E">
      <w:rPr>
        <w:color w:val="595959"/>
        <w:sz w:val="16"/>
        <w:szCs w:val="16"/>
      </w:rPr>
      <w:tab/>
    </w:r>
    <w:r w:rsidR="00EF281E">
      <w:rPr>
        <w:color w:val="595959"/>
        <w:sz w:val="16"/>
        <w:szCs w:val="16"/>
      </w:rPr>
      <w:tab/>
    </w:r>
    <w:r w:rsidR="00EF281E">
      <w:rPr>
        <w:color w:val="595959"/>
        <w:sz w:val="16"/>
        <w:szCs w:val="16"/>
      </w:rPr>
      <w:tab/>
    </w:r>
    <w:r>
      <w:rPr>
        <w:color w:val="595959"/>
        <w:sz w:val="16"/>
        <w:szCs w:val="16"/>
      </w:rPr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  <w:p w14:paraId="2225C188" w14:textId="77777777" w:rsidR="007160D6" w:rsidRDefault="00000000">
    <w:r>
      <w:rPr>
        <w:i/>
        <w:iCs/>
        <w:color w:val="595959"/>
        <w:sz w:val="16"/>
        <w:szCs w:val="16"/>
      </w:rPr>
      <w:t>Not controlled when printed.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3D23D4" w14:textId="77777777" w:rsidR="008A305A" w:rsidRDefault="008A305A">
      <w:pPr>
        <w:spacing w:line="240" w:lineRule="auto"/>
      </w:pPr>
      <w:r>
        <w:separator/>
      </w:r>
    </w:p>
  </w:footnote>
  <w:footnote w:type="continuationSeparator" w:id="0">
    <w:p w14:paraId="3A2D5590" w14:textId="77777777" w:rsidR="008A305A" w:rsidRDefault="008A30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810378" w14:textId="77777777" w:rsidR="007160D6" w:rsidRDefault="00000000">
    <w:pPr>
      <w:tabs>
        <w:tab w:val="right" w:pos="9638"/>
      </w:tabs>
      <w:spacing w:after="220"/>
    </w:pPr>
    <w:r>
      <w:rPr>
        <w:color w:val="FF0000"/>
      </w:rPr>
      <w:t>[Insert Company Logo Here]</w:t>
    </w:r>
    <w:r>
      <w:rPr>
        <w:color w:val="7030A0"/>
        <w:sz w:val="16"/>
        <w:szCs w:val="16"/>
      </w:rPr>
      <w:tab/>
      <w:t xml:space="preserve">PQQ and Accreditation </w:t>
    </w:r>
    <w:proofErr w:type="gramStart"/>
    <w:r>
      <w:rPr>
        <w:color w:val="7030A0"/>
        <w:sz w:val="16"/>
        <w:szCs w:val="16"/>
      </w:rPr>
      <w:t>Submission  |</w:t>
    </w:r>
    <w:proofErr w:type="gramEnd"/>
    <w:r>
      <w:rPr>
        <w:color w:val="7030A0"/>
        <w:sz w:val="16"/>
        <w:szCs w:val="16"/>
      </w:rPr>
      <w:t xml:space="preserve">  </w:t>
    </w:r>
    <w:r>
      <w:rPr>
        <w:color w:val="FF0000"/>
        <w:sz w:val="16"/>
        <w:szCs w:val="16"/>
      </w:rPr>
      <w:t>[Company procedure]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B65964"/>
    <w:multiLevelType w:val="hybridMultilevel"/>
    <w:tmpl w:val="273EE78A"/>
    <w:lvl w:ilvl="0" w:tplc="58A2B738">
      <w:start w:val="1"/>
      <w:numFmt w:val="bullet"/>
      <w:lvlText w:val="●"/>
      <w:lvlJc w:val="left"/>
      <w:pPr>
        <w:ind w:left="400" w:hanging="280"/>
      </w:pPr>
      <w:rPr>
        <w:color w:val="6B4E8E"/>
        <w:sz w:val="16"/>
        <w:szCs w:val="16"/>
      </w:rPr>
    </w:lvl>
    <w:lvl w:ilvl="1" w:tplc="955E9ABA">
      <w:start w:val="1"/>
      <w:numFmt w:val="bullet"/>
      <w:lvlText w:val="–"/>
      <w:lvlJc w:val="left"/>
      <w:pPr>
        <w:ind w:left="800" w:hanging="280"/>
      </w:pPr>
    </w:lvl>
    <w:lvl w:ilvl="2" w:tplc="7C14B28E">
      <w:numFmt w:val="decimal"/>
      <w:lvlText w:val=""/>
      <w:lvlJc w:val="left"/>
    </w:lvl>
    <w:lvl w:ilvl="3" w:tplc="69C41300">
      <w:numFmt w:val="decimal"/>
      <w:lvlText w:val=""/>
      <w:lvlJc w:val="left"/>
    </w:lvl>
    <w:lvl w:ilvl="4" w:tplc="6BAC0B30">
      <w:numFmt w:val="decimal"/>
      <w:lvlText w:val=""/>
      <w:lvlJc w:val="left"/>
    </w:lvl>
    <w:lvl w:ilvl="5" w:tplc="A65E0888">
      <w:numFmt w:val="decimal"/>
      <w:lvlText w:val=""/>
      <w:lvlJc w:val="left"/>
    </w:lvl>
    <w:lvl w:ilvl="6" w:tplc="891EB348">
      <w:numFmt w:val="decimal"/>
      <w:lvlText w:val=""/>
      <w:lvlJc w:val="left"/>
    </w:lvl>
    <w:lvl w:ilvl="7" w:tplc="7868C920">
      <w:numFmt w:val="decimal"/>
      <w:lvlText w:val=""/>
      <w:lvlJc w:val="left"/>
    </w:lvl>
    <w:lvl w:ilvl="8" w:tplc="830497EC">
      <w:numFmt w:val="decimal"/>
      <w:lvlText w:val=""/>
      <w:lvlJc w:val="left"/>
    </w:lvl>
  </w:abstractNum>
  <w:abstractNum w:abstractNumId="1" w15:restartNumberingAfterBreak="0">
    <w:nsid w:val="6167076D"/>
    <w:multiLevelType w:val="hybridMultilevel"/>
    <w:tmpl w:val="0A523246"/>
    <w:lvl w:ilvl="0" w:tplc="1C7E59B0">
      <w:start w:val="1"/>
      <w:numFmt w:val="bullet"/>
      <w:lvlText w:val="●"/>
      <w:lvlJc w:val="left"/>
      <w:pPr>
        <w:ind w:left="720" w:hanging="360"/>
      </w:pPr>
    </w:lvl>
    <w:lvl w:ilvl="1" w:tplc="0DA23E10">
      <w:start w:val="1"/>
      <w:numFmt w:val="bullet"/>
      <w:lvlText w:val="○"/>
      <w:lvlJc w:val="left"/>
      <w:pPr>
        <w:ind w:left="1440" w:hanging="360"/>
      </w:pPr>
    </w:lvl>
    <w:lvl w:ilvl="2" w:tplc="4FCCC7BA">
      <w:start w:val="1"/>
      <w:numFmt w:val="bullet"/>
      <w:lvlText w:val="■"/>
      <w:lvlJc w:val="left"/>
      <w:pPr>
        <w:ind w:left="2160" w:hanging="360"/>
      </w:pPr>
    </w:lvl>
    <w:lvl w:ilvl="3" w:tplc="E69EBA7E">
      <w:start w:val="1"/>
      <w:numFmt w:val="bullet"/>
      <w:lvlText w:val="●"/>
      <w:lvlJc w:val="left"/>
      <w:pPr>
        <w:ind w:left="2880" w:hanging="360"/>
      </w:pPr>
    </w:lvl>
    <w:lvl w:ilvl="4" w:tplc="0292DC28">
      <w:start w:val="1"/>
      <w:numFmt w:val="bullet"/>
      <w:lvlText w:val="○"/>
      <w:lvlJc w:val="left"/>
      <w:pPr>
        <w:ind w:left="3600" w:hanging="360"/>
      </w:pPr>
    </w:lvl>
    <w:lvl w:ilvl="5" w:tplc="781AE2DC">
      <w:start w:val="1"/>
      <w:numFmt w:val="bullet"/>
      <w:lvlText w:val="■"/>
      <w:lvlJc w:val="left"/>
      <w:pPr>
        <w:ind w:left="4320" w:hanging="360"/>
      </w:pPr>
    </w:lvl>
    <w:lvl w:ilvl="6" w:tplc="9C62F84C">
      <w:start w:val="1"/>
      <w:numFmt w:val="bullet"/>
      <w:lvlText w:val="●"/>
      <w:lvlJc w:val="left"/>
      <w:pPr>
        <w:ind w:left="5040" w:hanging="360"/>
      </w:pPr>
    </w:lvl>
    <w:lvl w:ilvl="7" w:tplc="42202946">
      <w:start w:val="1"/>
      <w:numFmt w:val="bullet"/>
      <w:lvlText w:val="●"/>
      <w:lvlJc w:val="left"/>
      <w:pPr>
        <w:ind w:left="5760" w:hanging="360"/>
      </w:pPr>
    </w:lvl>
    <w:lvl w:ilvl="8" w:tplc="A7169ED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5225B44"/>
    <w:multiLevelType w:val="hybridMultilevel"/>
    <w:tmpl w:val="1A047550"/>
    <w:lvl w:ilvl="0" w:tplc="157E0BAE">
      <w:start w:val="1"/>
      <w:numFmt w:val="decimal"/>
      <w:lvlText w:val="%1."/>
      <w:lvlJc w:val="left"/>
      <w:pPr>
        <w:ind w:left="400" w:hanging="320"/>
      </w:pPr>
      <w:rPr>
        <w:b/>
        <w:bCs/>
        <w:color w:val="5C3566"/>
      </w:rPr>
    </w:lvl>
    <w:lvl w:ilvl="1" w:tplc="85B842C4">
      <w:numFmt w:val="decimal"/>
      <w:lvlText w:val=""/>
      <w:lvlJc w:val="left"/>
    </w:lvl>
    <w:lvl w:ilvl="2" w:tplc="BEF8B9D0">
      <w:numFmt w:val="decimal"/>
      <w:lvlText w:val=""/>
      <w:lvlJc w:val="left"/>
    </w:lvl>
    <w:lvl w:ilvl="3" w:tplc="04B4C4D4">
      <w:numFmt w:val="decimal"/>
      <w:lvlText w:val=""/>
      <w:lvlJc w:val="left"/>
    </w:lvl>
    <w:lvl w:ilvl="4" w:tplc="79726664">
      <w:numFmt w:val="decimal"/>
      <w:lvlText w:val=""/>
      <w:lvlJc w:val="left"/>
    </w:lvl>
    <w:lvl w:ilvl="5" w:tplc="9EE0A934">
      <w:numFmt w:val="decimal"/>
      <w:lvlText w:val=""/>
      <w:lvlJc w:val="left"/>
    </w:lvl>
    <w:lvl w:ilvl="6" w:tplc="E458BB26">
      <w:numFmt w:val="decimal"/>
      <w:lvlText w:val=""/>
      <w:lvlJc w:val="left"/>
    </w:lvl>
    <w:lvl w:ilvl="7" w:tplc="3B8CD602">
      <w:numFmt w:val="decimal"/>
      <w:lvlText w:val=""/>
      <w:lvlJc w:val="left"/>
    </w:lvl>
    <w:lvl w:ilvl="8" w:tplc="83FA93D4">
      <w:numFmt w:val="decimal"/>
      <w:lvlText w:val=""/>
      <w:lvlJc w:val="left"/>
    </w:lvl>
  </w:abstractNum>
  <w:num w:numId="1" w16cid:durableId="2021392887">
    <w:abstractNumId w:val="1"/>
    <w:lvlOverride w:ilvl="0">
      <w:startOverride w:val="1"/>
    </w:lvlOverride>
  </w:num>
  <w:num w:numId="2" w16cid:durableId="11885228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0D6"/>
    <w:rsid w:val="001D221E"/>
    <w:rsid w:val="007160D6"/>
    <w:rsid w:val="008A305A"/>
    <w:rsid w:val="00EF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95AE0E"/>
  <w15:docId w15:val="{6FFDA85D-3A4F-6A4D-ADB4-9A091E4E3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GB" w:eastAsia="en-GB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5C3566"/>
      <w:sz w:val="28"/>
      <w:szCs w:val="28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color w:val="6B4E8E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F281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81E"/>
  </w:style>
  <w:style w:type="paragraph" w:styleId="Footer">
    <w:name w:val="footer"/>
    <w:basedOn w:val="Normal"/>
    <w:link w:val="FooterChar"/>
    <w:uiPriority w:val="99"/>
    <w:unhideWhenUsed/>
    <w:rsid w:val="00EF281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8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2355</Words>
  <Characters>12911</Characters>
  <Application>Microsoft Office Word</Application>
  <DocSecurity>0</DocSecurity>
  <Lines>478</Lines>
  <Paragraphs>318</Paragraphs>
  <ScaleCrop>false</ScaleCrop>
  <Company/>
  <LinksUpToDate>false</LinksUpToDate>
  <CharactersWithSpaces>14948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PQQ and Accreditation Submission</dc:title>
  <dc:creator>Arborella Consultancy Ltd</dc:creator>
  <cp:lastModifiedBy>Sophie Rogers</cp:lastModifiedBy>
  <cp:revision>2</cp:revision>
  <dcterms:created xsi:type="dcterms:W3CDTF">2026-09-27T13:54:00Z</dcterms:created>
  <dcterms:modified xsi:type="dcterms:W3CDTF">2026-09-28T13:42:00Z</dcterms:modified>
</cp:coreProperties>
</file>