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90FD42" w14:textId="77777777" w:rsidR="007B3908"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0550C5D7" w14:textId="77777777" w:rsidR="007B3908" w:rsidRDefault="00000000">
      <w:pPr>
        <w:spacing w:before="80" w:after="100" w:line="240" w:lineRule="auto"/>
      </w:pPr>
      <w:r>
        <w:rPr>
          <w:b/>
          <w:bCs/>
          <w:color w:val="5C3566"/>
          <w:sz w:val="48"/>
          <w:szCs w:val="48"/>
        </w:rPr>
        <w:t>TAX EVASION PREVENTION POLICY</w:t>
      </w:r>
    </w:p>
    <w:p w14:paraId="06C27C23" w14:textId="77777777" w:rsidR="007B3908" w:rsidRDefault="00000000">
      <w:pPr>
        <w:spacing w:after="220"/>
      </w:pPr>
      <w:r>
        <w:rPr>
          <w:color w:val="595959"/>
          <w:sz w:val="23"/>
          <w:szCs w:val="23"/>
        </w:rPr>
        <w:t xml:space="preserve">How we make sure nobody working for us evades </w:t>
      </w:r>
      <w:proofErr w:type="gramStart"/>
      <w:r>
        <w:rPr>
          <w:color w:val="595959"/>
          <w:sz w:val="23"/>
          <w:szCs w:val="23"/>
        </w:rPr>
        <w:t>tax, or</w:t>
      </w:r>
      <w:proofErr w:type="gramEnd"/>
      <w:r>
        <w:rPr>
          <w:color w:val="595959"/>
          <w:sz w:val="23"/>
          <w:szCs w:val="23"/>
        </w:rPr>
        <w:t xml:space="preserve"> helps anyone else to – and what to do if you are asked 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7B3908" w14:paraId="310D9AE6" w14:textId="77777777" w:rsidTr="00766C56">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6E20F293" w14:textId="77777777" w:rsidR="007B3908"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0106E386" w14:textId="77777777" w:rsidR="007B3908"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0053315F" w14:textId="77777777" w:rsidR="007B3908"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1299CB01" w14:textId="77777777" w:rsidR="007B3908" w:rsidRDefault="00000000">
            <w:pPr>
              <w:spacing w:after="40" w:line="276" w:lineRule="auto"/>
            </w:pPr>
            <w:r>
              <w:rPr>
                <w:b/>
                <w:bCs/>
                <w:color w:val="FFFFFF"/>
                <w:sz w:val="18"/>
                <w:szCs w:val="18"/>
              </w:rPr>
              <w:t>Review date</w:t>
            </w:r>
          </w:p>
        </w:tc>
      </w:tr>
      <w:tr w:rsidR="007B3908" w14:paraId="0F9F8546" w14:textId="77777777" w:rsidTr="00766C56">
        <w:tblPrEx>
          <w:tblCellMar>
            <w:top w:w="0" w:type="dxa"/>
            <w:bottom w:w="0" w:type="dxa"/>
          </w:tblCellMar>
        </w:tblPrEx>
        <w:trPr>
          <w:cantSplit/>
        </w:trPr>
        <w:tc>
          <w:tcPr>
            <w:tcW w:w="2409" w:type="dxa"/>
            <w:tcMar>
              <w:top w:w="90" w:type="dxa"/>
              <w:left w:w="130" w:type="dxa"/>
              <w:bottom w:w="90" w:type="dxa"/>
              <w:right w:w="130" w:type="dxa"/>
            </w:tcMar>
          </w:tcPr>
          <w:p w14:paraId="71FC3A1A" w14:textId="77777777" w:rsidR="007B3908" w:rsidRDefault="00000000">
            <w:pPr>
              <w:spacing w:after="40" w:line="276" w:lineRule="auto"/>
            </w:pPr>
            <w:r>
              <w:rPr>
                <w:sz w:val="20"/>
                <w:szCs w:val="20"/>
              </w:rPr>
              <w:t>ARB-POL-07</w:t>
            </w:r>
          </w:p>
        </w:tc>
        <w:tc>
          <w:tcPr>
            <w:tcW w:w="2409" w:type="dxa"/>
            <w:tcMar>
              <w:top w:w="90" w:type="dxa"/>
              <w:left w:w="130" w:type="dxa"/>
              <w:bottom w:w="90" w:type="dxa"/>
              <w:right w:w="130" w:type="dxa"/>
            </w:tcMar>
          </w:tcPr>
          <w:p w14:paraId="744DDB66" w14:textId="77777777" w:rsidR="007B3908" w:rsidRDefault="00000000">
            <w:pPr>
              <w:spacing w:after="40" w:line="276" w:lineRule="auto"/>
            </w:pPr>
            <w:r>
              <w:rPr>
                <w:sz w:val="20"/>
                <w:szCs w:val="20"/>
              </w:rPr>
              <w:t>2.0</w:t>
            </w:r>
          </w:p>
        </w:tc>
        <w:tc>
          <w:tcPr>
            <w:tcW w:w="2409" w:type="dxa"/>
            <w:tcMar>
              <w:top w:w="90" w:type="dxa"/>
              <w:left w:w="130" w:type="dxa"/>
              <w:bottom w:w="90" w:type="dxa"/>
              <w:right w:w="130" w:type="dxa"/>
            </w:tcMar>
          </w:tcPr>
          <w:p w14:paraId="69E6BDBB" w14:textId="77777777" w:rsidR="007B3908"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54099B81" w14:textId="77777777" w:rsidR="007B3908" w:rsidRDefault="00000000">
            <w:pPr>
              <w:spacing w:after="40" w:line="276" w:lineRule="auto"/>
            </w:pPr>
            <w:r>
              <w:rPr>
                <w:color w:val="FF0000"/>
                <w:sz w:val="20"/>
                <w:szCs w:val="20"/>
              </w:rPr>
              <w:t>[DD/MM/YYYY]</w:t>
            </w:r>
          </w:p>
        </w:tc>
      </w:tr>
    </w:tbl>
    <w:p w14:paraId="75C886FF" w14:textId="77777777" w:rsidR="007B3908" w:rsidRDefault="007B390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7B3908" w14:paraId="16F6F499" w14:textId="77777777" w:rsidTr="00766C56">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28EFEA29" w14:textId="77777777" w:rsidR="007B3908" w:rsidRDefault="00000000">
            <w:pPr>
              <w:spacing w:after="40" w:line="276" w:lineRule="auto"/>
            </w:pPr>
            <w:proofErr w:type="gramStart"/>
            <w:r>
              <w:rPr>
                <w:b/>
                <w:bCs/>
                <w:color w:val="FFFFFF"/>
                <w:sz w:val="24"/>
                <w:szCs w:val="24"/>
              </w:rPr>
              <w:t>At a glance</w:t>
            </w:r>
            <w:proofErr w:type="gramEnd"/>
          </w:p>
        </w:tc>
      </w:tr>
      <w:tr w:rsidR="007B3908" w14:paraId="163C5E6D" w14:textId="77777777" w:rsidTr="00766C5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B1252EC" w14:textId="77777777" w:rsidR="007B3908" w:rsidRDefault="00000000">
            <w:pPr>
              <w:spacing w:after="40" w:line="276" w:lineRule="auto"/>
            </w:pPr>
            <w:r>
              <w:rPr>
                <w:b/>
                <w:bCs/>
                <w:color w:val="5C3566"/>
                <w:sz w:val="21"/>
                <w:szCs w:val="21"/>
              </w:rPr>
              <w:t>What it covers</w:t>
            </w:r>
          </w:p>
        </w:tc>
        <w:tc>
          <w:tcPr>
            <w:tcW w:w="7138" w:type="dxa"/>
            <w:tcMar>
              <w:top w:w="90" w:type="dxa"/>
              <w:left w:w="130" w:type="dxa"/>
              <w:bottom w:w="90" w:type="dxa"/>
              <w:right w:w="130" w:type="dxa"/>
            </w:tcMar>
          </w:tcPr>
          <w:p w14:paraId="2903EA33" w14:textId="77777777" w:rsidR="007B3908" w:rsidRDefault="00000000">
            <w:pPr>
              <w:spacing w:after="40" w:line="276" w:lineRule="auto"/>
            </w:pPr>
            <w:r>
              <w:rPr>
                <w:sz w:val="21"/>
                <w:szCs w:val="21"/>
              </w:rPr>
              <w:t>Tax evasion, and helping others to evade tax (for example cash-in-hand jobs, false invoices, off-the-books payments).</w:t>
            </w:r>
          </w:p>
        </w:tc>
      </w:tr>
      <w:tr w:rsidR="007B3908" w14:paraId="69154195" w14:textId="77777777" w:rsidTr="00766C5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24FF4268" w14:textId="77777777" w:rsidR="007B3908" w:rsidRDefault="00000000">
            <w:pPr>
              <w:spacing w:after="40" w:line="276" w:lineRule="auto"/>
            </w:pPr>
            <w:r>
              <w:rPr>
                <w:b/>
                <w:bCs/>
                <w:color w:val="5C3566"/>
                <w:sz w:val="21"/>
                <w:szCs w:val="21"/>
              </w:rPr>
              <w:t>Who it applies to</w:t>
            </w:r>
          </w:p>
        </w:tc>
        <w:tc>
          <w:tcPr>
            <w:tcW w:w="7138" w:type="dxa"/>
            <w:tcMar>
              <w:top w:w="90" w:type="dxa"/>
              <w:left w:w="130" w:type="dxa"/>
              <w:bottom w:w="90" w:type="dxa"/>
              <w:right w:w="130" w:type="dxa"/>
            </w:tcMar>
          </w:tcPr>
          <w:p w14:paraId="6FA35C35" w14:textId="77777777" w:rsidR="007B3908" w:rsidRDefault="00000000">
            <w:pPr>
              <w:spacing w:after="40" w:line="276" w:lineRule="auto"/>
            </w:pPr>
            <w:r>
              <w:rPr>
                <w:sz w:val="21"/>
                <w:szCs w:val="21"/>
              </w:rPr>
              <w:t>Everyone who works for us or on our behalf, including subcontractors.</w:t>
            </w:r>
          </w:p>
        </w:tc>
      </w:tr>
      <w:tr w:rsidR="007B3908" w14:paraId="3B6C5559" w14:textId="77777777" w:rsidTr="00766C5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F81D35B" w14:textId="77777777" w:rsidR="007B3908" w:rsidRDefault="00000000">
            <w:pPr>
              <w:spacing w:after="40" w:line="276" w:lineRule="auto"/>
            </w:pPr>
            <w:r>
              <w:rPr>
                <w:b/>
                <w:bCs/>
                <w:color w:val="5C3566"/>
                <w:sz w:val="21"/>
                <w:szCs w:val="21"/>
              </w:rPr>
              <w:t>The key rule</w:t>
            </w:r>
          </w:p>
        </w:tc>
        <w:tc>
          <w:tcPr>
            <w:tcW w:w="7138" w:type="dxa"/>
            <w:tcMar>
              <w:top w:w="90" w:type="dxa"/>
              <w:left w:w="130" w:type="dxa"/>
              <w:bottom w:w="90" w:type="dxa"/>
              <w:right w:w="130" w:type="dxa"/>
            </w:tcMar>
          </w:tcPr>
          <w:p w14:paraId="62964F48" w14:textId="77777777" w:rsidR="007B3908" w:rsidRDefault="00000000">
            <w:pPr>
              <w:spacing w:after="40" w:line="276" w:lineRule="auto"/>
            </w:pPr>
            <w:r>
              <w:rPr>
                <w:sz w:val="21"/>
                <w:szCs w:val="21"/>
              </w:rPr>
              <w:t>Every job, sale and payment is recorded and invoiced properly. No exceptions.</w:t>
            </w:r>
          </w:p>
        </w:tc>
      </w:tr>
      <w:tr w:rsidR="007B3908" w14:paraId="02E04220" w14:textId="77777777" w:rsidTr="00766C5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6130927" w14:textId="77777777" w:rsidR="007B3908" w:rsidRDefault="00000000">
            <w:pPr>
              <w:spacing w:after="40" w:line="276" w:lineRule="auto"/>
            </w:pPr>
            <w:r>
              <w:rPr>
                <w:b/>
                <w:bCs/>
                <w:color w:val="5C3566"/>
                <w:sz w:val="21"/>
                <w:szCs w:val="21"/>
              </w:rPr>
              <w:t>Who to contact</w:t>
            </w:r>
          </w:p>
        </w:tc>
        <w:tc>
          <w:tcPr>
            <w:tcW w:w="7138" w:type="dxa"/>
            <w:tcMar>
              <w:top w:w="90" w:type="dxa"/>
              <w:left w:w="130" w:type="dxa"/>
              <w:bottom w:w="90" w:type="dxa"/>
              <w:right w:w="130" w:type="dxa"/>
            </w:tcMar>
          </w:tcPr>
          <w:p w14:paraId="6353047E" w14:textId="77777777" w:rsidR="007B3908" w:rsidRDefault="00000000">
            <w:pPr>
              <w:spacing w:after="40" w:line="276" w:lineRule="auto"/>
            </w:pPr>
            <w:r>
              <w:rPr>
                <w:color w:val="FF0000"/>
                <w:sz w:val="21"/>
                <w:szCs w:val="21"/>
              </w:rPr>
              <w:t>[Manager / Director name and phone]</w:t>
            </w:r>
          </w:p>
        </w:tc>
      </w:tr>
      <w:tr w:rsidR="007B3908" w14:paraId="52C94AAD" w14:textId="77777777" w:rsidTr="00766C5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0556BC3" w14:textId="77777777" w:rsidR="007B3908" w:rsidRDefault="00000000">
            <w:pPr>
              <w:spacing w:after="40" w:line="276" w:lineRule="auto"/>
            </w:pPr>
            <w:r>
              <w:rPr>
                <w:b/>
                <w:bCs/>
                <w:color w:val="5C3566"/>
                <w:sz w:val="21"/>
                <w:szCs w:val="21"/>
              </w:rPr>
              <w:t>Time to read</w:t>
            </w:r>
          </w:p>
        </w:tc>
        <w:tc>
          <w:tcPr>
            <w:tcW w:w="7138" w:type="dxa"/>
            <w:tcMar>
              <w:top w:w="90" w:type="dxa"/>
              <w:left w:w="130" w:type="dxa"/>
              <w:bottom w:w="90" w:type="dxa"/>
              <w:right w:w="130" w:type="dxa"/>
            </w:tcMar>
          </w:tcPr>
          <w:p w14:paraId="18140324" w14:textId="77777777" w:rsidR="007B3908" w:rsidRDefault="00000000">
            <w:pPr>
              <w:spacing w:after="40" w:line="276" w:lineRule="auto"/>
            </w:pPr>
            <w:r>
              <w:rPr>
                <w:sz w:val="21"/>
                <w:szCs w:val="21"/>
              </w:rPr>
              <w:t>About 12 minutes.</w:t>
            </w:r>
          </w:p>
        </w:tc>
      </w:tr>
      <w:tr w:rsidR="007B3908" w14:paraId="253582C7" w14:textId="77777777" w:rsidTr="00766C5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F42BD72" w14:textId="77777777" w:rsidR="007B3908" w:rsidRDefault="00000000">
            <w:pPr>
              <w:spacing w:after="40" w:line="276" w:lineRule="auto"/>
            </w:pPr>
            <w:r>
              <w:rPr>
                <w:b/>
                <w:bCs/>
                <w:color w:val="5C3566"/>
                <w:sz w:val="21"/>
                <w:szCs w:val="21"/>
              </w:rPr>
              <w:t>Where it is kept</w:t>
            </w:r>
          </w:p>
        </w:tc>
        <w:tc>
          <w:tcPr>
            <w:tcW w:w="7138" w:type="dxa"/>
            <w:tcMar>
              <w:top w:w="90" w:type="dxa"/>
              <w:left w:w="130" w:type="dxa"/>
              <w:bottom w:w="90" w:type="dxa"/>
              <w:right w:w="130" w:type="dxa"/>
            </w:tcMar>
          </w:tcPr>
          <w:p w14:paraId="0E6A75CA" w14:textId="77777777" w:rsidR="007B3908" w:rsidRDefault="00000000">
            <w:pPr>
              <w:spacing w:after="40" w:line="276" w:lineRule="auto"/>
            </w:pPr>
            <w:r>
              <w:rPr>
                <w:color w:val="FF0000"/>
                <w:sz w:val="21"/>
                <w:szCs w:val="21"/>
              </w:rPr>
              <w:t>[Shared drive / HR app / office]</w:t>
            </w:r>
            <w:r>
              <w:rPr>
                <w:sz w:val="21"/>
                <w:szCs w:val="21"/>
              </w:rPr>
              <w:t>. Reviewed every 12 months.</w:t>
            </w:r>
          </w:p>
        </w:tc>
      </w:tr>
    </w:tbl>
    <w:p w14:paraId="10E6CF35" w14:textId="77777777" w:rsidR="007B3908" w:rsidRDefault="007B390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B3908" w14:paraId="15716075"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1A7DF9A" w14:textId="77777777" w:rsidR="007B3908" w:rsidRDefault="00000000">
            <w:pPr>
              <w:keepNext/>
              <w:spacing w:after="80"/>
            </w:pPr>
            <w:r>
              <w:rPr>
                <w:b/>
                <w:bCs/>
                <w:color w:val="FF0000"/>
              </w:rPr>
              <w:t>Guidance for the business owner – remove before issue</w:t>
            </w:r>
          </w:p>
          <w:p w14:paraId="2039C507" w14:textId="77777777" w:rsidR="007B3908" w:rsidRDefault="00000000">
            <w:pPr>
              <w:spacing w:after="80" w:line="276" w:lineRule="auto"/>
            </w:pPr>
            <w:r>
              <w:rPr>
                <w:b/>
                <w:bCs/>
                <w:sz w:val="21"/>
                <w:szCs w:val="21"/>
              </w:rPr>
              <w:t>The law (checked 24/09/2026).</w:t>
            </w:r>
            <w:r>
              <w:rPr>
                <w:sz w:val="21"/>
                <w:szCs w:val="21"/>
              </w:rPr>
              <w:t xml:space="preserve"> Under sections 45 and 46 of the Criminal Finances Act 2017, a company or partnership of </w:t>
            </w:r>
            <w:r>
              <w:rPr>
                <w:b/>
                <w:bCs/>
                <w:sz w:val="21"/>
                <w:szCs w:val="21"/>
              </w:rPr>
              <w:t>any size</w:t>
            </w:r>
            <w:r>
              <w:rPr>
                <w:sz w:val="21"/>
                <w:szCs w:val="21"/>
              </w:rPr>
              <w:t xml:space="preserve"> is guilty of an offence if a person associated with it (an employee, agent, or anyone performing services for or on its behalf, which can include subcontractors) criminally facilitates UK or foreign tax evasion. The only defence is having reasonable prevention procedures in place, or that it was not reasonable to expect them. The penalty is an unlimited fine. Sole traders are not "relevant bodies" for this offence, but the underlying tax offences still apply.</w:t>
            </w:r>
          </w:p>
          <w:p w14:paraId="63486C38" w14:textId="77777777" w:rsidR="007B3908" w:rsidRDefault="00000000">
            <w:pPr>
              <w:spacing w:after="80" w:line="276" w:lineRule="auto"/>
            </w:pPr>
            <w:r>
              <w:rPr>
                <w:b/>
                <w:bCs/>
                <w:sz w:val="21"/>
                <w:szCs w:val="21"/>
              </w:rPr>
              <w:t>HMRC guidance.</w:t>
            </w:r>
            <w:r>
              <w:rPr>
                <w:sz w:val="21"/>
                <w:szCs w:val="21"/>
              </w:rPr>
              <w:t xml:space="preserve"> HMRC’s guidance "Tackling tax evasion: government guidance for the corporate offences of failure to prevent the criminal facilitation of tax evasion" sets out the six principles used in Section 6. Keep a </w:t>
            </w:r>
            <w:proofErr w:type="gramStart"/>
            <w:r>
              <w:rPr>
                <w:sz w:val="21"/>
                <w:szCs w:val="21"/>
              </w:rPr>
              <w:t>short written</w:t>
            </w:r>
            <w:proofErr w:type="gramEnd"/>
            <w:r>
              <w:rPr>
                <w:sz w:val="21"/>
                <w:szCs w:val="21"/>
              </w:rPr>
              <w:t xml:space="preserve"> record of your risk assessment.</w:t>
            </w:r>
          </w:p>
          <w:p w14:paraId="6C6C7B0B" w14:textId="77777777" w:rsidR="007B3908" w:rsidRDefault="00000000">
            <w:pPr>
              <w:spacing w:after="80" w:line="276" w:lineRule="auto"/>
            </w:pPr>
            <w:r>
              <w:rPr>
                <w:b/>
                <w:bCs/>
                <w:sz w:val="21"/>
                <w:szCs w:val="21"/>
              </w:rPr>
              <w:t>Tailor it.</w:t>
            </w:r>
            <w:r>
              <w:rPr>
                <w:sz w:val="21"/>
                <w:szCs w:val="21"/>
              </w:rPr>
              <w:t xml:space="preserve"> Check the risk table in Section 3 matches your business, fill in the names in </w:t>
            </w:r>
            <w:r>
              <w:rPr>
                <w:color w:val="FF0000"/>
                <w:sz w:val="21"/>
                <w:szCs w:val="21"/>
              </w:rPr>
              <w:t>[red]</w:t>
            </w:r>
            <w:r>
              <w:rPr>
                <w:sz w:val="21"/>
                <w:szCs w:val="21"/>
              </w:rPr>
              <w:t>, and delete this box before issue.</w:t>
            </w:r>
          </w:p>
          <w:p w14:paraId="18B93D4D" w14:textId="77777777" w:rsidR="007B3908"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or tax advice. Speak to your accountant about your own tax position.</w:t>
            </w:r>
          </w:p>
        </w:tc>
      </w:tr>
    </w:tbl>
    <w:p w14:paraId="398E25CC" w14:textId="77777777" w:rsidR="007B3908" w:rsidRDefault="007B390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B3908" w14:paraId="06C06AED"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D4CCCEB" w14:textId="77777777" w:rsidR="007B3908" w:rsidRDefault="00000000">
            <w:pPr>
              <w:keepNext/>
              <w:spacing w:after="80"/>
            </w:pPr>
            <w:r>
              <w:rPr>
                <w:b/>
                <w:bCs/>
                <w:color w:val="5C3566"/>
              </w:rPr>
              <w:lastRenderedPageBreak/>
              <w:t>This policy on one page</w:t>
            </w:r>
          </w:p>
          <w:p w14:paraId="265E03A0" w14:textId="77777777" w:rsidR="007B3908" w:rsidRDefault="00000000">
            <w:pPr>
              <w:pStyle w:val="ListParagraph"/>
              <w:numPr>
                <w:ilvl w:val="0"/>
                <w:numId w:val="2"/>
              </w:numPr>
              <w:spacing w:after="50" w:line="276" w:lineRule="auto"/>
            </w:pPr>
            <w:r>
              <w:rPr>
                <w:sz w:val="21"/>
                <w:szCs w:val="21"/>
              </w:rPr>
              <w:t>We never evade tax, and we never help anyone else to.</w:t>
            </w:r>
          </w:p>
          <w:p w14:paraId="7FBDEA10" w14:textId="77777777" w:rsidR="007B3908" w:rsidRDefault="00000000">
            <w:pPr>
              <w:pStyle w:val="ListParagraph"/>
              <w:numPr>
                <w:ilvl w:val="0"/>
                <w:numId w:val="2"/>
              </w:numPr>
              <w:spacing w:after="50" w:line="276" w:lineRule="auto"/>
            </w:pPr>
            <w:r>
              <w:rPr>
                <w:sz w:val="21"/>
                <w:szCs w:val="21"/>
              </w:rPr>
              <w:t>Every job, sale and payment is recorded, invoiced and paid by bank transfer.</w:t>
            </w:r>
          </w:p>
          <w:p w14:paraId="33C958F5" w14:textId="77777777" w:rsidR="007B3908" w:rsidRDefault="00000000">
            <w:pPr>
              <w:pStyle w:val="ListParagraph"/>
              <w:numPr>
                <w:ilvl w:val="0"/>
                <w:numId w:val="2"/>
              </w:numPr>
              <w:spacing w:after="50" w:line="276" w:lineRule="auto"/>
            </w:pPr>
            <w:r>
              <w:rPr>
                <w:sz w:val="21"/>
                <w:szCs w:val="21"/>
              </w:rPr>
              <w:t>No "cash price, no VAT" deals – ever.</w:t>
            </w:r>
          </w:p>
          <w:p w14:paraId="4E666D1E" w14:textId="77777777" w:rsidR="007B3908" w:rsidRDefault="00000000">
            <w:pPr>
              <w:pStyle w:val="ListParagraph"/>
              <w:numPr>
                <w:ilvl w:val="0"/>
                <w:numId w:val="2"/>
              </w:numPr>
              <w:spacing w:after="50" w:line="276" w:lineRule="auto"/>
            </w:pPr>
            <w:r>
              <w:rPr>
                <w:sz w:val="21"/>
                <w:szCs w:val="21"/>
              </w:rPr>
              <w:t>Check subcontractor and supplier details are genuine.</w:t>
            </w:r>
          </w:p>
          <w:p w14:paraId="4A7507FE" w14:textId="77777777" w:rsidR="007B3908" w:rsidRDefault="00000000">
            <w:pPr>
              <w:pStyle w:val="ListParagraph"/>
              <w:numPr>
                <w:ilvl w:val="0"/>
                <w:numId w:val="2"/>
              </w:numPr>
              <w:spacing w:after="50" w:line="276" w:lineRule="auto"/>
            </w:pPr>
            <w:r>
              <w:rPr>
                <w:sz w:val="21"/>
                <w:szCs w:val="21"/>
              </w:rPr>
              <w:t>Report anything suspicious straight away. You do not need proof, and you will be protected.</w:t>
            </w:r>
          </w:p>
        </w:tc>
      </w:tr>
    </w:tbl>
    <w:p w14:paraId="15A1A884" w14:textId="77777777" w:rsidR="007B3908" w:rsidRDefault="007B390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3908" w14:paraId="44D3D304" w14:textId="77777777" w:rsidTr="00766C5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75CA9196" w14:textId="77777777" w:rsidR="007B3908" w:rsidRDefault="00000000">
            <w:pPr>
              <w:jc w:val="center"/>
            </w:pPr>
            <w:r>
              <w:rPr>
                <w:b/>
                <w:bCs/>
                <w:color w:val="FFFFFF"/>
                <w:sz w:val="40"/>
                <w:szCs w:val="40"/>
              </w:rPr>
              <w:t>1</w:t>
            </w:r>
          </w:p>
        </w:tc>
        <w:tc>
          <w:tcPr>
            <w:tcW w:w="8738" w:type="dxa"/>
            <w:shd w:val="clear" w:color="auto" w:fill="F3EFF7"/>
            <w:tcMar>
              <w:top w:w="80" w:type="dxa"/>
              <w:left w:w="220" w:type="dxa"/>
              <w:bottom w:w="80" w:type="dxa"/>
              <w:right w:w="120" w:type="dxa"/>
            </w:tcMar>
            <w:vAlign w:val="center"/>
          </w:tcPr>
          <w:p w14:paraId="77402C30" w14:textId="77777777" w:rsidR="007B3908" w:rsidRDefault="00000000">
            <w:pPr>
              <w:pStyle w:val="Heading1"/>
              <w:keepNext/>
              <w:spacing w:after="20"/>
            </w:pPr>
            <w:r>
              <w:t>Why we have this policy</w:t>
            </w:r>
          </w:p>
          <w:p w14:paraId="73EC21A6" w14:textId="77777777" w:rsidR="007B3908" w:rsidRDefault="00000000">
            <w:pPr>
              <w:keepNext/>
            </w:pPr>
            <w:r>
              <w:rPr>
                <w:color w:val="595959"/>
                <w:sz w:val="19"/>
                <w:szCs w:val="19"/>
              </w:rPr>
              <w:t xml:space="preserve">Section 1 of </w:t>
            </w:r>
            <w:proofErr w:type="gramStart"/>
            <w:r>
              <w:rPr>
                <w:color w:val="595959"/>
                <w:sz w:val="19"/>
                <w:szCs w:val="19"/>
              </w:rPr>
              <w:t>7  ·</w:t>
            </w:r>
            <w:proofErr w:type="gramEnd"/>
            <w:r>
              <w:rPr>
                <w:color w:val="595959"/>
                <w:sz w:val="19"/>
                <w:szCs w:val="19"/>
              </w:rPr>
              <w:t xml:space="preserve">  About 1 minute to read</w:t>
            </w:r>
          </w:p>
        </w:tc>
      </w:tr>
    </w:tbl>
    <w:p w14:paraId="0D532815" w14:textId="77777777" w:rsidR="007B3908" w:rsidRDefault="007B3908">
      <w:pPr>
        <w:spacing w:after="140"/>
      </w:pPr>
    </w:p>
    <w:p w14:paraId="4A35691F" w14:textId="77777777" w:rsidR="007B3908" w:rsidRDefault="00000000">
      <w:pPr>
        <w:tabs>
          <w:tab w:val="left" w:pos="680"/>
        </w:tabs>
        <w:spacing w:after="120"/>
        <w:ind w:left="680" w:hanging="680"/>
      </w:pPr>
      <w:r>
        <w:rPr>
          <w:b/>
          <w:bCs/>
          <w:color w:val="5C3566"/>
        </w:rPr>
        <w:t>1.1</w:t>
      </w:r>
      <w:r>
        <w:rPr>
          <w:b/>
          <w:bCs/>
          <w:color w:val="5C3566"/>
        </w:rPr>
        <w:tab/>
      </w:r>
      <w:r>
        <w:t xml:space="preserve">We are committed to doing business honestly and paying the right tax. We have a </w:t>
      </w:r>
      <w:r>
        <w:rPr>
          <w:b/>
          <w:bCs/>
        </w:rPr>
        <w:t>zero-tolerance</w:t>
      </w:r>
      <w:r>
        <w:t xml:space="preserve"> approach to tax evasion, and to anyone helping someone else to evade tax.</w:t>
      </w:r>
    </w:p>
    <w:p w14:paraId="7E0EACA4" w14:textId="77777777" w:rsidR="007B3908" w:rsidRDefault="00000000">
      <w:pPr>
        <w:tabs>
          <w:tab w:val="left" w:pos="680"/>
        </w:tabs>
        <w:spacing w:after="120"/>
        <w:ind w:left="680" w:hanging="680"/>
      </w:pPr>
      <w:r>
        <w:rPr>
          <w:b/>
          <w:bCs/>
          <w:color w:val="5C3566"/>
        </w:rPr>
        <w:t>1.2</w:t>
      </w:r>
      <w:r>
        <w:rPr>
          <w:b/>
          <w:bCs/>
          <w:color w:val="5C3566"/>
        </w:rPr>
        <w:tab/>
      </w:r>
      <w:r>
        <w:t xml:space="preserve">Under the Criminal Finances Act 2017, a company or partnership commits a criminal offence if someone working for it, or on its behalf, criminally helps another person to evade tax – unless the company had </w:t>
      </w:r>
      <w:r>
        <w:rPr>
          <w:b/>
          <w:bCs/>
        </w:rPr>
        <w:t>reasonable prevention procedures</w:t>
      </w:r>
      <w:r>
        <w:t xml:space="preserve"> in place. This policy, and the checks in it, are those procedures.</w:t>
      </w:r>
    </w:p>
    <w:p w14:paraId="1401FC61" w14:textId="77777777" w:rsidR="007B3908" w:rsidRDefault="00000000">
      <w:pPr>
        <w:tabs>
          <w:tab w:val="left" w:pos="680"/>
        </w:tabs>
        <w:spacing w:after="120"/>
        <w:ind w:left="680" w:hanging="680"/>
      </w:pPr>
      <w:r>
        <w:rPr>
          <w:b/>
          <w:bCs/>
          <w:color w:val="5C3566"/>
        </w:rPr>
        <w:t>1.3</w:t>
      </w:r>
      <w:r>
        <w:rPr>
          <w:b/>
          <w:bCs/>
          <w:color w:val="5C3566"/>
        </w:rPr>
        <w:tab/>
      </w:r>
      <w:r>
        <w:t>Tax evasion is a crime. It is different from legal tax planning. Evasion means deliberately and dishonestly not paying tax that is owed, for example by hiding income or giving HMRC false information.</w:t>
      </w:r>
    </w:p>
    <w:p w14:paraId="2B3BBED3" w14:textId="77777777" w:rsidR="007B3908" w:rsidRDefault="007B390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3908" w14:paraId="2955C065" w14:textId="77777777" w:rsidTr="00766C5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2E14773A" w14:textId="77777777" w:rsidR="007B3908" w:rsidRDefault="00000000">
            <w:pPr>
              <w:jc w:val="center"/>
            </w:pPr>
            <w:r>
              <w:rPr>
                <w:b/>
                <w:bCs/>
                <w:color w:val="FFFFFF"/>
                <w:sz w:val="40"/>
                <w:szCs w:val="40"/>
              </w:rPr>
              <w:t>2</w:t>
            </w:r>
          </w:p>
        </w:tc>
        <w:tc>
          <w:tcPr>
            <w:tcW w:w="8738" w:type="dxa"/>
            <w:shd w:val="clear" w:color="auto" w:fill="F3EFF7"/>
            <w:tcMar>
              <w:top w:w="80" w:type="dxa"/>
              <w:left w:w="220" w:type="dxa"/>
              <w:bottom w:w="80" w:type="dxa"/>
              <w:right w:w="120" w:type="dxa"/>
            </w:tcMar>
            <w:vAlign w:val="center"/>
          </w:tcPr>
          <w:p w14:paraId="622EA5FD" w14:textId="77777777" w:rsidR="007B3908" w:rsidRDefault="00000000">
            <w:pPr>
              <w:pStyle w:val="Heading1"/>
              <w:keepNext/>
              <w:spacing w:after="20"/>
            </w:pPr>
            <w:r>
              <w:t>Who this policy applies to</w:t>
            </w:r>
          </w:p>
          <w:p w14:paraId="32A2C469" w14:textId="77777777" w:rsidR="007B3908" w:rsidRDefault="00000000">
            <w:pPr>
              <w:keepNext/>
            </w:pPr>
            <w:r>
              <w:rPr>
                <w:color w:val="595959"/>
                <w:sz w:val="19"/>
                <w:szCs w:val="19"/>
              </w:rPr>
              <w:t xml:space="preserve">Section 2 of </w:t>
            </w:r>
            <w:proofErr w:type="gramStart"/>
            <w:r>
              <w:rPr>
                <w:color w:val="595959"/>
                <w:sz w:val="19"/>
                <w:szCs w:val="19"/>
              </w:rPr>
              <w:t>7  ·</w:t>
            </w:r>
            <w:proofErr w:type="gramEnd"/>
            <w:r>
              <w:rPr>
                <w:color w:val="595959"/>
                <w:sz w:val="19"/>
                <w:szCs w:val="19"/>
              </w:rPr>
              <w:t xml:space="preserve">  About 1 minute to read</w:t>
            </w:r>
          </w:p>
        </w:tc>
      </w:tr>
    </w:tbl>
    <w:p w14:paraId="59C2AAC5" w14:textId="77777777" w:rsidR="007B3908" w:rsidRDefault="007B3908">
      <w:pPr>
        <w:spacing w:after="140"/>
      </w:pPr>
    </w:p>
    <w:p w14:paraId="1C1E3DBB" w14:textId="77777777" w:rsidR="007B3908" w:rsidRDefault="00000000">
      <w:pPr>
        <w:tabs>
          <w:tab w:val="left" w:pos="680"/>
        </w:tabs>
        <w:spacing w:after="120"/>
        <w:ind w:left="680" w:hanging="680"/>
      </w:pPr>
      <w:r>
        <w:rPr>
          <w:b/>
          <w:bCs/>
          <w:color w:val="5C3566"/>
        </w:rPr>
        <w:t>2.1</w:t>
      </w:r>
      <w:r>
        <w:rPr>
          <w:b/>
          <w:bCs/>
          <w:color w:val="5C3566"/>
        </w:rPr>
        <w:tab/>
      </w:r>
      <w:r>
        <w:t>Everyone who works for us or on our behalf: directors, managers, Team Leaders, employees, apprentices, agency workers, subcontractors, consultants and anyone else acting for us.</w:t>
      </w:r>
    </w:p>
    <w:p w14:paraId="4F32F391" w14:textId="77777777" w:rsidR="007B3908" w:rsidRDefault="00000000">
      <w:pPr>
        <w:tabs>
          <w:tab w:val="left" w:pos="680"/>
        </w:tabs>
        <w:spacing w:after="120"/>
        <w:ind w:left="680" w:hanging="680"/>
      </w:pPr>
      <w:r>
        <w:rPr>
          <w:b/>
          <w:bCs/>
          <w:color w:val="5C3566"/>
        </w:rPr>
        <w:t>2.2</w:t>
      </w:r>
      <w:r>
        <w:rPr>
          <w:b/>
          <w:bCs/>
          <w:color w:val="5C3566"/>
        </w:rPr>
        <w:tab/>
      </w:r>
      <w:r>
        <w:t>We also expect our suppliers and subcontractors to have the same standards, and we tell them about this policy.</w:t>
      </w:r>
    </w:p>
    <w:p w14:paraId="70B6EA33" w14:textId="77777777" w:rsidR="007B3908" w:rsidRDefault="007B390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3908" w14:paraId="5D9485C9" w14:textId="77777777" w:rsidTr="00766C5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34438F47" w14:textId="77777777" w:rsidR="007B3908" w:rsidRDefault="00000000">
            <w:pPr>
              <w:jc w:val="center"/>
            </w:pPr>
            <w:r>
              <w:rPr>
                <w:b/>
                <w:bCs/>
                <w:color w:val="FFFFFF"/>
                <w:sz w:val="40"/>
                <w:szCs w:val="40"/>
              </w:rPr>
              <w:t>3</w:t>
            </w:r>
          </w:p>
        </w:tc>
        <w:tc>
          <w:tcPr>
            <w:tcW w:w="8738" w:type="dxa"/>
            <w:shd w:val="clear" w:color="auto" w:fill="F3EFF7"/>
            <w:tcMar>
              <w:top w:w="80" w:type="dxa"/>
              <w:left w:w="220" w:type="dxa"/>
              <w:bottom w:w="80" w:type="dxa"/>
              <w:right w:w="120" w:type="dxa"/>
            </w:tcMar>
            <w:vAlign w:val="center"/>
          </w:tcPr>
          <w:p w14:paraId="1EDC6E16" w14:textId="77777777" w:rsidR="007B3908" w:rsidRDefault="00000000">
            <w:pPr>
              <w:pStyle w:val="Heading1"/>
              <w:keepNext/>
              <w:spacing w:after="20"/>
            </w:pPr>
            <w:r>
              <w:t>Where the risks are in our work</w:t>
            </w:r>
          </w:p>
          <w:p w14:paraId="09780CED" w14:textId="77777777" w:rsidR="007B3908" w:rsidRDefault="00000000">
            <w:pPr>
              <w:keepNext/>
            </w:pPr>
            <w:r>
              <w:rPr>
                <w:color w:val="595959"/>
                <w:sz w:val="19"/>
                <w:szCs w:val="19"/>
              </w:rPr>
              <w:t xml:space="preserve">Section 3 of </w:t>
            </w:r>
            <w:proofErr w:type="gramStart"/>
            <w:r>
              <w:rPr>
                <w:color w:val="595959"/>
                <w:sz w:val="19"/>
                <w:szCs w:val="19"/>
              </w:rPr>
              <w:t>7  ·</w:t>
            </w:r>
            <w:proofErr w:type="gramEnd"/>
            <w:r>
              <w:rPr>
                <w:color w:val="595959"/>
                <w:sz w:val="19"/>
                <w:szCs w:val="19"/>
              </w:rPr>
              <w:t xml:space="preserve">  About 3 minutes to read</w:t>
            </w:r>
          </w:p>
        </w:tc>
      </w:tr>
    </w:tbl>
    <w:p w14:paraId="25DD57DF" w14:textId="77777777" w:rsidR="007B3908" w:rsidRDefault="007B3908">
      <w:pPr>
        <w:spacing w:after="140"/>
      </w:pPr>
    </w:p>
    <w:p w14:paraId="3780D669" w14:textId="77777777" w:rsidR="007B3908" w:rsidRDefault="00000000">
      <w:pPr>
        <w:tabs>
          <w:tab w:val="left" w:pos="680"/>
        </w:tabs>
        <w:spacing w:after="120"/>
        <w:ind w:left="680" w:hanging="680"/>
      </w:pPr>
      <w:r>
        <w:rPr>
          <w:b/>
          <w:bCs/>
          <w:color w:val="5C3566"/>
        </w:rPr>
        <w:t>3.1</w:t>
      </w:r>
      <w:r>
        <w:rPr>
          <w:b/>
          <w:bCs/>
          <w:color w:val="5C3566"/>
        </w:rPr>
        <w:tab/>
      </w:r>
      <w:r>
        <w:t xml:space="preserve">We have looked at where tax evasion could happen in an </w:t>
      </w:r>
      <w:proofErr w:type="spellStart"/>
      <w:r>
        <w:t>arboricultural</w:t>
      </w:r>
      <w:proofErr w:type="spellEnd"/>
      <w:r>
        <w:t xml:space="preserve"> and landscaping business. The main risk areas are: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3700"/>
        <w:gridCol w:w="3838"/>
      </w:tblGrid>
      <w:tr w:rsidR="007B3908" w14:paraId="5FB1C52E" w14:textId="77777777" w:rsidTr="00766C56">
        <w:tblPrEx>
          <w:tblCellMar>
            <w:top w:w="0" w:type="dxa"/>
            <w:bottom w:w="0" w:type="dxa"/>
          </w:tblCellMar>
        </w:tblPrEx>
        <w:trPr>
          <w:cantSplit/>
          <w:tblHeader/>
        </w:trPr>
        <w:tc>
          <w:tcPr>
            <w:tcW w:w="2100" w:type="dxa"/>
            <w:shd w:val="clear" w:color="auto" w:fill="6B4E8E"/>
            <w:tcMar>
              <w:top w:w="90" w:type="dxa"/>
              <w:left w:w="130" w:type="dxa"/>
              <w:bottom w:w="90" w:type="dxa"/>
              <w:right w:w="130" w:type="dxa"/>
            </w:tcMar>
          </w:tcPr>
          <w:p w14:paraId="64AE5029" w14:textId="77777777" w:rsidR="007B3908" w:rsidRDefault="00000000">
            <w:pPr>
              <w:spacing w:after="40" w:line="276" w:lineRule="auto"/>
            </w:pPr>
            <w:r>
              <w:rPr>
                <w:b/>
                <w:bCs/>
                <w:color w:val="FFFFFF"/>
                <w:sz w:val="20"/>
                <w:szCs w:val="20"/>
              </w:rPr>
              <w:lastRenderedPageBreak/>
              <w:t>Risk area</w:t>
            </w:r>
          </w:p>
        </w:tc>
        <w:tc>
          <w:tcPr>
            <w:tcW w:w="3700" w:type="dxa"/>
            <w:shd w:val="clear" w:color="auto" w:fill="6B4E8E"/>
            <w:tcMar>
              <w:top w:w="90" w:type="dxa"/>
              <w:left w:w="130" w:type="dxa"/>
              <w:bottom w:w="90" w:type="dxa"/>
              <w:right w:w="130" w:type="dxa"/>
            </w:tcMar>
          </w:tcPr>
          <w:p w14:paraId="0E4622D1" w14:textId="77777777" w:rsidR="007B3908" w:rsidRDefault="00000000">
            <w:pPr>
              <w:spacing w:after="40" w:line="276" w:lineRule="auto"/>
            </w:pPr>
            <w:r>
              <w:rPr>
                <w:b/>
                <w:bCs/>
                <w:color w:val="FFFFFF"/>
                <w:sz w:val="20"/>
                <w:szCs w:val="20"/>
              </w:rPr>
              <w:t>What could go wrong</w:t>
            </w:r>
          </w:p>
        </w:tc>
        <w:tc>
          <w:tcPr>
            <w:tcW w:w="3838" w:type="dxa"/>
            <w:shd w:val="clear" w:color="auto" w:fill="6B4E8E"/>
            <w:tcMar>
              <w:top w:w="90" w:type="dxa"/>
              <w:left w:w="130" w:type="dxa"/>
              <w:bottom w:w="90" w:type="dxa"/>
              <w:right w:w="130" w:type="dxa"/>
            </w:tcMar>
          </w:tcPr>
          <w:p w14:paraId="33B2714F" w14:textId="77777777" w:rsidR="007B3908" w:rsidRDefault="00000000">
            <w:pPr>
              <w:spacing w:after="40" w:line="276" w:lineRule="auto"/>
            </w:pPr>
            <w:r>
              <w:rPr>
                <w:b/>
                <w:bCs/>
                <w:color w:val="FFFFFF"/>
                <w:sz w:val="20"/>
                <w:szCs w:val="20"/>
              </w:rPr>
              <w:t>How we control it</w:t>
            </w:r>
          </w:p>
        </w:tc>
      </w:tr>
      <w:tr w:rsidR="007B3908" w14:paraId="4E086200" w14:textId="77777777" w:rsidTr="00766C56">
        <w:tblPrEx>
          <w:tblCellMar>
            <w:top w:w="0" w:type="dxa"/>
            <w:bottom w:w="0" w:type="dxa"/>
          </w:tblCellMar>
        </w:tblPrEx>
        <w:trPr>
          <w:cantSplit/>
        </w:trPr>
        <w:tc>
          <w:tcPr>
            <w:tcW w:w="2100" w:type="dxa"/>
            <w:tcMar>
              <w:top w:w="90" w:type="dxa"/>
              <w:left w:w="130" w:type="dxa"/>
              <w:bottom w:w="90" w:type="dxa"/>
              <w:right w:w="130" w:type="dxa"/>
            </w:tcMar>
          </w:tcPr>
          <w:p w14:paraId="41E65B9D" w14:textId="77777777" w:rsidR="007B3908" w:rsidRDefault="00000000">
            <w:pPr>
              <w:spacing w:after="40" w:line="276" w:lineRule="auto"/>
            </w:pPr>
            <w:r>
              <w:rPr>
                <w:b/>
                <w:bCs/>
                <w:sz w:val="20"/>
                <w:szCs w:val="20"/>
              </w:rPr>
              <w:t>Cash jobs</w:t>
            </w:r>
          </w:p>
        </w:tc>
        <w:tc>
          <w:tcPr>
            <w:tcW w:w="3700" w:type="dxa"/>
            <w:tcMar>
              <w:top w:w="90" w:type="dxa"/>
              <w:left w:w="130" w:type="dxa"/>
              <w:bottom w:w="90" w:type="dxa"/>
              <w:right w:w="130" w:type="dxa"/>
            </w:tcMar>
          </w:tcPr>
          <w:p w14:paraId="3D557113" w14:textId="77777777" w:rsidR="007B3908" w:rsidRDefault="00000000">
            <w:pPr>
              <w:spacing w:after="40" w:line="276" w:lineRule="auto"/>
            </w:pPr>
            <w:r>
              <w:rPr>
                <w:sz w:val="20"/>
                <w:szCs w:val="20"/>
              </w:rPr>
              <w:t>A customer offers cash for a "no VAT" or "no invoice" price. Cash is taken and not recorded.</w:t>
            </w:r>
          </w:p>
        </w:tc>
        <w:tc>
          <w:tcPr>
            <w:tcW w:w="3838" w:type="dxa"/>
            <w:tcMar>
              <w:top w:w="90" w:type="dxa"/>
              <w:left w:w="130" w:type="dxa"/>
              <w:bottom w:w="90" w:type="dxa"/>
              <w:right w:w="130" w:type="dxa"/>
            </w:tcMar>
          </w:tcPr>
          <w:p w14:paraId="11DFB3FB" w14:textId="77777777" w:rsidR="007B3908" w:rsidRDefault="00000000">
            <w:pPr>
              <w:spacing w:after="40" w:line="276" w:lineRule="auto"/>
            </w:pPr>
            <w:r>
              <w:rPr>
                <w:sz w:val="20"/>
                <w:szCs w:val="20"/>
              </w:rPr>
              <w:t>Every job is quoted, invoiced and recorded. Cash is receipted and banked in full. No "cash price" discounts.</w:t>
            </w:r>
          </w:p>
        </w:tc>
      </w:tr>
      <w:tr w:rsidR="007B3908" w14:paraId="64BCF797" w14:textId="77777777" w:rsidTr="00766C56">
        <w:tblPrEx>
          <w:tblCellMar>
            <w:top w:w="0" w:type="dxa"/>
            <w:bottom w:w="0" w:type="dxa"/>
          </w:tblCellMar>
        </w:tblPrEx>
        <w:trPr>
          <w:cantSplit/>
        </w:trPr>
        <w:tc>
          <w:tcPr>
            <w:tcW w:w="2100" w:type="dxa"/>
            <w:shd w:val="clear" w:color="auto" w:fill="F3EFF7"/>
            <w:tcMar>
              <w:top w:w="90" w:type="dxa"/>
              <w:left w:w="130" w:type="dxa"/>
              <w:bottom w:w="90" w:type="dxa"/>
              <w:right w:w="130" w:type="dxa"/>
            </w:tcMar>
          </w:tcPr>
          <w:p w14:paraId="32A46E38" w14:textId="77777777" w:rsidR="007B3908" w:rsidRDefault="00000000">
            <w:pPr>
              <w:spacing w:after="40" w:line="276" w:lineRule="auto"/>
            </w:pPr>
            <w:r>
              <w:rPr>
                <w:b/>
                <w:bCs/>
                <w:sz w:val="20"/>
                <w:szCs w:val="20"/>
              </w:rPr>
              <w:t>Subcontractor payments</w:t>
            </w:r>
          </w:p>
        </w:tc>
        <w:tc>
          <w:tcPr>
            <w:tcW w:w="3700" w:type="dxa"/>
            <w:shd w:val="clear" w:color="auto" w:fill="F3EFF7"/>
            <w:tcMar>
              <w:top w:w="90" w:type="dxa"/>
              <w:left w:w="130" w:type="dxa"/>
              <w:bottom w:w="90" w:type="dxa"/>
              <w:right w:w="130" w:type="dxa"/>
            </w:tcMar>
          </w:tcPr>
          <w:p w14:paraId="69253A79" w14:textId="77777777" w:rsidR="007B3908" w:rsidRDefault="00000000">
            <w:pPr>
              <w:spacing w:after="40" w:line="276" w:lineRule="auto"/>
            </w:pPr>
            <w:r>
              <w:rPr>
                <w:sz w:val="20"/>
                <w:szCs w:val="20"/>
              </w:rPr>
              <w:t>A subcontractor asks to be paid cash, or into someone else’s account, or gives a false UTR or CIS status.</w:t>
            </w:r>
          </w:p>
        </w:tc>
        <w:tc>
          <w:tcPr>
            <w:tcW w:w="3838" w:type="dxa"/>
            <w:shd w:val="clear" w:color="auto" w:fill="F3EFF7"/>
            <w:tcMar>
              <w:top w:w="90" w:type="dxa"/>
              <w:left w:w="130" w:type="dxa"/>
              <w:bottom w:w="90" w:type="dxa"/>
              <w:right w:w="130" w:type="dxa"/>
            </w:tcMar>
          </w:tcPr>
          <w:p w14:paraId="544135E2" w14:textId="77777777" w:rsidR="007B3908" w:rsidRDefault="00000000">
            <w:pPr>
              <w:spacing w:after="40" w:line="276" w:lineRule="auto"/>
            </w:pPr>
            <w:r>
              <w:rPr>
                <w:sz w:val="20"/>
                <w:szCs w:val="20"/>
              </w:rPr>
              <w:t>Subcontractors are set up with verified details (ARB-HR-008). CIS is verified with HMRC where it applies. Payments by bank transfer only.</w:t>
            </w:r>
          </w:p>
        </w:tc>
      </w:tr>
      <w:tr w:rsidR="007B3908" w14:paraId="1E155DD0" w14:textId="77777777" w:rsidTr="00766C56">
        <w:tblPrEx>
          <w:tblCellMar>
            <w:top w:w="0" w:type="dxa"/>
            <w:bottom w:w="0" w:type="dxa"/>
          </w:tblCellMar>
        </w:tblPrEx>
        <w:trPr>
          <w:cantSplit/>
        </w:trPr>
        <w:tc>
          <w:tcPr>
            <w:tcW w:w="2100" w:type="dxa"/>
            <w:tcMar>
              <w:top w:w="90" w:type="dxa"/>
              <w:left w:w="130" w:type="dxa"/>
              <w:bottom w:w="90" w:type="dxa"/>
              <w:right w:w="130" w:type="dxa"/>
            </w:tcMar>
          </w:tcPr>
          <w:p w14:paraId="4073498D" w14:textId="77777777" w:rsidR="007B3908" w:rsidRDefault="00000000">
            <w:pPr>
              <w:spacing w:after="40" w:line="276" w:lineRule="auto"/>
            </w:pPr>
            <w:r>
              <w:rPr>
                <w:b/>
                <w:bCs/>
                <w:sz w:val="20"/>
                <w:szCs w:val="20"/>
              </w:rPr>
              <w:t>Timber, logs and woodchip</w:t>
            </w:r>
          </w:p>
        </w:tc>
        <w:tc>
          <w:tcPr>
            <w:tcW w:w="3700" w:type="dxa"/>
            <w:tcMar>
              <w:top w:w="90" w:type="dxa"/>
              <w:left w:w="130" w:type="dxa"/>
              <w:bottom w:w="90" w:type="dxa"/>
              <w:right w:w="130" w:type="dxa"/>
            </w:tcMar>
          </w:tcPr>
          <w:p w14:paraId="21D97D11" w14:textId="77777777" w:rsidR="007B3908" w:rsidRDefault="00000000">
            <w:pPr>
              <w:spacing w:after="40" w:line="276" w:lineRule="auto"/>
            </w:pPr>
            <w:r>
              <w:rPr>
                <w:sz w:val="20"/>
                <w:szCs w:val="20"/>
              </w:rPr>
              <w:t>Firewood or timber from a job is sold privately for cash and not declared.</w:t>
            </w:r>
          </w:p>
        </w:tc>
        <w:tc>
          <w:tcPr>
            <w:tcW w:w="3838" w:type="dxa"/>
            <w:tcMar>
              <w:top w:w="90" w:type="dxa"/>
              <w:left w:w="130" w:type="dxa"/>
              <w:bottom w:w="90" w:type="dxa"/>
              <w:right w:w="130" w:type="dxa"/>
            </w:tcMar>
          </w:tcPr>
          <w:p w14:paraId="2F9FBCA9" w14:textId="77777777" w:rsidR="007B3908" w:rsidRDefault="00000000">
            <w:pPr>
              <w:spacing w:after="40" w:line="276" w:lineRule="auto"/>
            </w:pPr>
            <w:r>
              <w:rPr>
                <w:sz w:val="20"/>
                <w:szCs w:val="20"/>
              </w:rPr>
              <w:t>All sales of timber, logs and chip go through the business and are invoiced.</w:t>
            </w:r>
          </w:p>
        </w:tc>
      </w:tr>
      <w:tr w:rsidR="007B3908" w14:paraId="3F2F83A1" w14:textId="77777777" w:rsidTr="00766C56">
        <w:tblPrEx>
          <w:tblCellMar>
            <w:top w:w="0" w:type="dxa"/>
            <w:bottom w:w="0" w:type="dxa"/>
          </w:tblCellMar>
        </w:tblPrEx>
        <w:trPr>
          <w:cantSplit/>
        </w:trPr>
        <w:tc>
          <w:tcPr>
            <w:tcW w:w="2100" w:type="dxa"/>
            <w:shd w:val="clear" w:color="auto" w:fill="F3EFF7"/>
            <w:tcMar>
              <w:top w:w="90" w:type="dxa"/>
              <w:left w:w="130" w:type="dxa"/>
              <w:bottom w:w="90" w:type="dxa"/>
              <w:right w:w="130" w:type="dxa"/>
            </w:tcMar>
          </w:tcPr>
          <w:p w14:paraId="34BCB3CE" w14:textId="77777777" w:rsidR="007B3908" w:rsidRDefault="00000000">
            <w:pPr>
              <w:spacing w:after="40" w:line="276" w:lineRule="auto"/>
            </w:pPr>
            <w:r>
              <w:rPr>
                <w:b/>
                <w:bCs/>
                <w:sz w:val="20"/>
                <w:szCs w:val="20"/>
              </w:rPr>
              <w:t>Payroll and expenses</w:t>
            </w:r>
          </w:p>
        </w:tc>
        <w:tc>
          <w:tcPr>
            <w:tcW w:w="3700" w:type="dxa"/>
            <w:shd w:val="clear" w:color="auto" w:fill="F3EFF7"/>
            <w:tcMar>
              <w:top w:w="90" w:type="dxa"/>
              <w:left w:w="130" w:type="dxa"/>
              <w:bottom w:w="90" w:type="dxa"/>
              <w:right w:w="130" w:type="dxa"/>
            </w:tcMar>
          </w:tcPr>
          <w:p w14:paraId="464AA500" w14:textId="77777777" w:rsidR="007B3908" w:rsidRDefault="00000000">
            <w:pPr>
              <w:spacing w:after="40" w:line="276" w:lineRule="auto"/>
            </w:pPr>
            <w:r>
              <w:rPr>
                <w:sz w:val="20"/>
                <w:szCs w:val="20"/>
              </w:rPr>
              <w:t>Wages paid "cash in hand", or false expenses claimed.</w:t>
            </w:r>
          </w:p>
        </w:tc>
        <w:tc>
          <w:tcPr>
            <w:tcW w:w="3838" w:type="dxa"/>
            <w:shd w:val="clear" w:color="auto" w:fill="F3EFF7"/>
            <w:tcMar>
              <w:top w:w="90" w:type="dxa"/>
              <w:left w:w="130" w:type="dxa"/>
              <w:bottom w:w="90" w:type="dxa"/>
              <w:right w:w="130" w:type="dxa"/>
            </w:tcMar>
          </w:tcPr>
          <w:p w14:paraId="38A8CF8F" w14:textId="77777777" w:rsidR="007B3908" w:rsidRDefault="00000000">
            <w:pPr>
              <w:spacing w:after="40" w:line="276" w:lineRule="auto"/>
            </w:pPr>
            <w:r>
              <w:rPr>
                <w:sz w:val="20"/>
                <w:szCs w:val="20"/>
              </w:rPr>
              <w:t>All pay goes through payroll. Expenses need receipts and approval.</w:t>
            </w:r>
          </w:p>
        </w:tc>
      </w:tr>
      <w:tr w:rsidR="007B3908" w14:paraId="0CE21928" w14:textId="77777777" w:rsidTr="00766C56">
        <w:tblPrEx>
          <w:tblCellMar>
            <w:top w:w="0" w:type="dxa"/>
            <w:bottom w:w="0" w:type="dxa"/>
          </w:tblCellMar>
        </w:tblPrEx>
        <w:trPr>
          <w:cantSplit/>
        </w:trPr>
        <w:tc>
          <w:tcPr>
            <w:tcW w:w="2100" w:type="dxa"/>
            <w:tcMar>
              <w:top w:w="90" w:type="dxa"/>
              <w:left w:w="130" w:type="dxa"/>
              <w:bottom w:w="90" w:type="dxa"/>
              <w:right w:w="130" w:type="dxa"/>
            </w:tcMar>
          </w:tcPr>
          <w:p w14:paraId="1CD999CC" w14:textId="77777777" w:rsidR="007B3908" w:rsidRDefault="00000000">
            <w:pPr>
              <w:spacing w:after="40" w:line="276" w:lineRule="auto"/>
            </w:pPr>
            <w:r>
              <w:rPr>
                <w:b/>
                <w:bCs/>
                <w:sz w:val="20"/>
                <w:szCs w:val="20"/>
              </w:rPr>
              <w:t>Invoices and VAT</w:t>
            </w:r>
          </w:p>
        </w:tc>
        <w:tc>
          <w:tcPr>
            <w:tcW w:w="3700" w:type="dxa"/>
            <w:tcMar>
              <w:top w:w="90" w:type="dxa"/>
              <w:left w:w="130" w:type="dxa"/>
              <w:bottom w:w="90" w:type="dxa"/>
              <w:right w:w="130" w:type="dxa"/>
            </w:tcMar>
          </w:tcPr>
          <w:p w14:paraId="62EDE692" w14:textId="77777777" w:rsidR="007B3908" w:rsidRDefault="00000000">
            <w:pPr>
              <w:spacing w:after="40" w:line="276" w:lineRule="auto"/>
            </w:pPr>
            <w:r>
              <w:rPr>
                <w:sz w:val="20"/>
                <w:szCs w:val="20"/>
              </w:rPr>
              <w:t>Invoices altered, backdated, split or issued in someone else’s name to reduce tax.</w:t>
            </w:r>
          </w:p>
        </w:tc>
        <w:tc>
          <w:tcPr>
            <w:tcW w:w="3838" w:type="dxa"/>
            <w:tcMar>
              <w:top w:w="90" w:type="dxa"/>
              <w:left w:w="130" w:type="dxa"/>
              <w:bottom w:w="90" w:type="dxa"/>
              <w:right w:w="130" w:type="dxa"/>
            </w:tcMar>
          </w:tcPr>
          <w:p w14:paraId="5BB36978" w14:textId="77777777" w:rsidR="007B3908" w:rsidRDefault="00000000">
            <w:pPr>
              <w:spacing w:after="40" w:line="276" w:lineRule="auto"/>
            </w:pPr>
            <w:r>
              <w:rPr>
                <w:sz w:val="20"/>
                <w:szCs w:val="20"/>
              </w:rPr>
              <w:t>Invoices come from the accounting system only. A Director checks unusual invoices.</w:t>
            </w:r>
          </w:p>
        </w:tc>
      </w:tr>
      <w:tr w:rsidR="007B3908" w14:paraId="1B8D599C" w14:textId="77777777" w:rsidTr="00766C56">
        <w:tblPrEx>
          <w:tblCellMar>
            <w:top w:w="0" w:type="dxa"/>
            <w:bottom w:w="0" w:type="dxa"/>
          </w:tblCellMar>
        </w:tblPrEx>
        <w:trPr>
          <w:cantSplit/>
        </w:trPr>
        <w:tc>
          <w:tcPr>
            <w:tcW w:w="2100" w:type="dxa"/>
            <w:shd w:val="clear" w:color="auto" w:fill="F3EFF7"/>
            <w:tcMar>
              <w:top w:w="90" w:type="dxa"/>
              <w:left w:w="130" w:type="dxa"/>
              <w:bottom w:w="90" w:type="dxa"/>
              <w:right w:w="130" w:type="dxa"/>
            </w:tcMar>
          </w:tcPr>
          <w:p w14:paraId="58EBD0F9" w14:textId="77777777" w:rsidR="007B3908" w:rsidRDefault="00000000">
            <w:pPr>
              <w:spacing w:after="40" w:line="276" w:lineRule="auto"/>
            </w:pPr>
            <w:r>
              <w:rPr>
                <w:b/>
                <w:bCs/>
                <w:sz w:val="20"/>
                <w:szCs w:val="20"/>
              </w:rPr>
              <w:t>Customers and suppliers</w:t>
            </w:r>
          </w:p>
        </w:tc>
        <w:tc>
          <w:tcPr>
            <w:tcW w:w="3700" w:type="dxa"/>
            <w:shd w:val="clear" w:color="auto" w:fill="F3EFF7"/>
            <w:tcMar>
              <w:top w:w="90" w:type="dxa"/>
              <w:left w:w="130" w:type="dxa"/>
              <w:bottom w:w="90" w:type="dxa"/>
              <w:right w:w="130" w:type="dxa"/>
            </w:tcMar>
          </w:tcPr>
          <w:p w14:paraId="69BCB832" w14:textId="77777777" w:rsidR="007B3908" w:rsidRDefault="00000000">
            <w:pPr>
              <w:spacing w:after="40" w:line="276" w:lineRule="auto"/>
            </w:pPr>
            <w:r>
              <w:rPr>
                <w:sz w:val="20"/>
                <w:szCs w:val="20"/>
              </w:rPr>
              <w:t>Someone asks us to invoice a business job to a private address (or the other way round), or to describe work falsely.</w:t>
            </w:r>
          </w:p>
        </w:tc>
        <w:tc>
          <w:tcPr>
            <w:tcW w:w="3838" w:type="dxa"/>
            <w:shd w:val="clear" w:color="auto" w:fill="F3EFF7"/>
            <w:tcMar>
              <w:top w:w="90" w:type="dxa"/>
              <w:left w:w="130" w:type="dxa"/>
              <w:bottom w:w="90" w:type="dxa"/>
              <w:right w:w="130" w:type="dxa"/>
            </w:tcMar>
          </w:tcPr>
          <w:p w14:paraId="07F34AE8" w14:textId="77777777" w:rsidR="007B3908" w:rsidRDefault="00000000">
            <w:pPr>
              <w:spacing w:after="40" w:line="276" w:lineRule="auto"/>
            </w:pPr>
            <w:r>
              <w:rPr>
                <w:sz w:val="20"/>
                <w:szCs w:val="20"/>
              </w:rPr>
              <w:t>Invoices describe the real work, for the real customer, at the real address.</w:t>
            </w:r>
          </w:p>
        </w:tc>
      </w:tr>
    </w:tbl>
    <w:p w14:paraId="18B37969" w14:textId="77777777" w:rsidR="007B3908" w:rsidRDefault="007B390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B3908" w14:paraId="39D5F55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8456C6A" w14:textId="77777777" w:rsidR="007B3908" w:rsidRDefault="00000000">
            <w:pPr>
              <w:keepNext/>
              <w:spacing w:after="80"/>
            </w:pPr>
            <w:r>
              <w:rPr>
                <w:b/>
                <w:bCs/>
                <w:color w:val="5C3566"/>
              </w:rPr>
              <w:t>What this means for you</w:t>
            </w:r>
          </w:p>
          <w:p w14:paraId="5A5CEBFB" w14:textId="23E69D5B" w:rsidR="007B3908" w:rsidRDefault="00000000">
            <w:pPr>
              <w:spacing w:after="80" w:line="276" w:lineRule="auto"/>
            </w:pPr>
            <w:r>
              <w:rPr>
                <w:sz w:val="21"/>
                <w:szCs w:val="21"/>
              </w:rPr>
              <w:t xml:space="preserve">A homeowner says: "I’ll pay £800 cash if there’s no VAT." The answer is always no. Politely explain that every job is invoiced </w:t>
            </w:r>
            <w:r w:rsidR="00766C56">
              <w:rPr>
                <w:sz w:val="21"/>
                <w:szCs w:val="21"/>
              </w:rPr>
              <w:t>properly and</w:t>
            </w:r>
            <w:r>
              <w:rPr>
                <w:sz w:val="21"/>
                <w:szCs w:val="21"/>
              </w:rPr>
              <w:t xml:space="preserve"> tell the office. Agreeing would make you, and the business, part of tax evasion.</w:t>
            </w:r>
          </w:p>
        </w:tc>
      </w:tr>
    </w:tbl>
    <w:p w14:paraId="792EEBE1" w14:textId="77777777" w:rsidR="007B3908" w:rsidRDefault="007B390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3908" w14:paraId="00998F66" w14:textId="77777777" w:rsidTr="00766C5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181C0E7A" w14:textId="77777777" w:rsidR="007B3908" w:rsidRDefault="00000000">
            <w:pPr>
              <w:jc w:val="center"/>
            </w:pPr>
            <w:r>
              <w:rPr>
                <w:b/>
                <w:bCs/>
                <w:color w:val="FFFFFF"/>
                <w:sz w:val="40"/>
                <w:szCs w:val="40"/>
              </w:rPr>
              <w:t>4</w:t>
            </w:r>
          </w:p>
        </w:tc>
        <w:tc>
          <w:tcPr>
            <w:tcW w:w="8738" w:type="dxa"/>
            <w:shd w:val="clear" w:color="auto" w:fill="F3EFF7"/>
            <w:tcMar>
              <w:top w:w="80" w:type="dxa"/>
              <w:left w:w="220" w:type="dxa"/>
              <w:bottom w:w="80" w:type="dxa"/>
              <w:right w:w="120" w:type="dxa"/>
            </w:tcMar>
            <w:vAlign w:val="center"/>
          </w:tcPr>
          <w:p w14:paraId="07641BD7" w14:textId="77777777" w:rsidR="007B3908" w:rsidRDefault="00000000">
            <w:pPr>
              <w:pStyle w:val="Heading1"/>
              <w:keepNext/>
              <w:spacing w:after="20"/>
            </w:pPr>
            <w:r>
              <w:t>What we expect from you</w:t>
            </w:r>
          </w:p>
          <w:p w14:paraId="268CBF74" w14:textId="77777777" w:rsidR="007B3908" w:rsidRDefault="00000000">
            <w:pPr>
              <w:keepNext/>
            </w:pPr>
            <w:r>
              <w:rPr>
                <w:color w:val="595959"/>
                <w:sz w:val="19"/>
                <w:szCs w:val="19"/>
              </w:rPr>
              <w:t xml:space="preserve">Section 4 of </w:t>
            </w:r>
            <w:proofErr w:type="gramStart"/>
            <w:r>
              <w:rPr>
                <w:color w:val="595959"/>
                <w:sz w:val="19"/>
                <w:szCs w:val="19"/>
              </w:rPr>
              <w:t>7  ·</w:t>
            </w:r>
            <w:proofErr w:type="gramEnd"/>
            <w:r>
              <w:rPr>
                <w:color w:val="595959"/>
                <w:sz w:val="19"/>
                <w:szCs w:val="19"/>
              </w:rPr>
              <w:t xml:space="preserve">  About 2 minutes to read</w:t>
            </w:r>
          </w:p>
        </w:tc>
      </w:tr>
    </w:tbl>
    <w:p w14:paraId="1E1EEFC2" w14:textId="77777777" w:rsidR="007B3908" w:rsidRDefault="007B3908">
      <w:pPr>
        <w:spacing w:after="140"/>
      </w:pPr>
    </w:p>
    <w:p w14:paraId="23E0A5B1" w14:textId="77777777" w:rsidR="007B3908" w:rsidRDefault="00000000">
      <w:pPr>
        <w:tabs>
          <w:tab w:val="left" w:pos="680"/>
        </w:tabs>
        <w:spacing w:after="120"/>
        <w:ind w:left="680" w:hanging="680"/>
      </w:pPr>
      <w:r>
        <w:rPr>
          <w:b/>
          <w:bCs/>
          <w:color w:val="5C3566"/>
        </w:rPr>
        <w:t>4.1</w:t>
      </w:r>
      <w:r>
        <w:rPr>
          <w:b/>
          <w:bCs/>
          <w:color w:val="5C3566"/>
        </w:rPr>
        <w:tab/>
      </w:r>
      <w:r>
        <w:t>You must:</w:t>
      </w:r>
    </w:p>
    <w:p w14:paraId="7C414FD3" w14:textId="77777777" w:rsidR="007B3908" w:rsidRDefault="00000000">
      <w:pPr>
        <w:pStyle w:val="ListParagraph"/>
        <w:numPr>
          <w:ilvl w:val="0"/>
          <w:numId w:val="2"/>
        </w:numPr>
        <w:spacing w:after="80" w:line="290" w:lineRule="auto"/>
      </w:pPr>
      <w:r>
        <w:t>follow our quoting, invoicing, payment and purchasing procedures every time;</w:t>
      </w:r>
    </w:p>
    <w:p w14:paraId="70A05603" w14:textId="77777777" w:rsidR="007B3908" w:rsidRDefault="00000000">
      <w:pPr>
        <w:pStyle w:val="ListParagraph"/>
        <w:numPr>
          <w:ilvl w:val="0"/>
          <w:numId w:val="2"/>
        </w:numPr>
        <w:spacing w:after="80" w:line="290" w:lineRule="auto"/>
      </w:pPr>
      <w:r>
        <w:t>never take, make or arrange a payment "off the books";</w:t>
      </w:r>
    </w:p>
    <w:p w14:paraId="52109904" w14:textId="77777777" w:rsidR="007B3908" w:rsidRDefault="00000000">
      <w:pPr>
        <w:pStyle w:val="ListParagraph"/>
        <w:numPr>
          <w:ilvl w:val="0"/>
          <w:numId w:val="2"/>
        </w:numPr>
        <w:spacing w:after="80" w:line="290" w:lineRule="auto"/>
      </w:pPr>
      <w:r>
        <w:t>never alter, backdate or split an invoice to reduce tax;</w:t>
      </w:r>
    </w:p>
    <w:p w14:paraId="61CB05E5" w14:textId="77777777" w:rsidR="007B3908" w:rsidRDefault="00000000">
      <w:pPr>
        <w:pStyle w:val="ListParagraph"/>
        <w:numPr>
          <w:ilvl w:val="0"/>
          <w:numId w:val="2"/>
        </w:numPr>
        <w:spacing w:after="80" w:line="290" w:lineRule="auto"/>
      </w:pPr>
      <w:r>
        <w:t>check that supplier and subcontractor details are genuine, and query any change of bank details (see our Fraud Prevention Policy, ARB-POL-06);</w:t>
      </w:r>
    </w:p>
    <w:p w14:paraId="44ADFB0E" w14:textId="77777777" w:rsidR="007B3908" w:rsidRDefault="00000000">
      <w:pPr>
        <w:pStyle w:val="ListParagraph"/>
        <w:numPr>
          <w:ilvl w:val="0"/>
          <w:numId w:val="2"/>
        </w:numPr>
        <w:spacing w:after="80" w:line="290" w:lineRule="auto"/>
      </w:pPr>
      <w:r>
        <w:t>keep accurate records; and</w:t>
      </w:r>
    </w:p>
    <w:p w14:paraId="61853242" w14:textId="77777777" w:rsidR="007B3908" w:rsidRDefault="00000000">
      <w:pPr>
        <w:pStyle w:val="ListParagraph"/>
        <w:numPr>
          <w:ilvl w:val="0"/>
          <w:numId w:val="2"/>
        </w:numPr>
        <w:spacing w:after="80" w:line="290" w:lineRule="auto"/>
      </w:pPr>
      <w:r>
        <w:rPr>
          <w:b/>
          <w:bCs/>
        </w:rPr>
        <w:t>report any concern straight away</w:t>
      </w:r>
      <w:r>
        <w:t xml:space="preserve"> – you do not need proof.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B3908" w14:paraId="462D5A1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DE5F693" w14:textId="77777777" w:rsidR="007B3908" w:rsidRDefault="00000000">
            <w:pPr>
              <w:keepNext/>
              <w:spacing w:after="80"/>
            </w:pPr>
            <w:r>
              <w:rPr>
                <w:b/>
                <w:bCs/>
                <w:color w:val="5C3566"/>
              </w:rPr>
              <w:lastRenderedPageBreak/>
              <w:t>Warning signs – stop and report</w:t>
            </w:r>
          </w:p>
          <w:p w14:paraId="0A315520" w14:textId="77777777" w:rsidR="007B3908" w:rsidRDefault="00000000">
            <w:pPr>
              <w:pStyle w:val="ListParagraph"/>
              <w:numPr>
                <w:ilvl w:val="0"/>
                <w:numId w:val="2"/>
              </w:numPr>
              <w:spacing w:after="50" w:line="276" w:lineRule="auto"/>
            </w:pPr>
            <w:r>
              <w:rPr>
                <w:sz w:val="21"/>
                <w:szCs w:val="21"/>
              </w:rPr>
              <w:t>Someone asks to be paid in cash, or into a different person’s account.</w:t>
            </w:r>
          </w:p>
          <w:p w14:paraId="219B596F" w14:textId="77777777" w:rsidR="007B3908" w:rsidRDefault="00000000">
            <w:pPr>
              <w:pStyle w:val="ListParagraph"/>
              <w:numPr>
                <w:ilvl w:val="0"/>
                <w:numId w:val="2"/>
              </w:numPr>
              <w:spacing w:after="50" w:line="276" w:lineRule="auto"/>
            </w:pPr>
            <w:r>
              <w:rPr>
                <w:sz w:val="21"/>
                <w:szCs w:val="21"/>
              </w:rPr>
              <w:t>A customer asks for no invoice, or for the invoice to say something different from the work done.</w:t>
            </w:r>
          </w:p>
          <w:p w14:paraId="5FC2C2A0" w14:textId="77777777" w:rsidR="007B3908" w:rsidRDefault="00000000">
            <w:pPr>
              <w:pStyle w:val="ListParagraph"/>
              <w:numPr>
                <w:ilvl w:val="0"/>
                <w:numId w:val="2"/>
              </w:numPr>
              <w:spacing w:after="50" w:line="276" w:lineRule="auto"/>
            </w:pPr>
            <w:r>
              <w:rPr>
                <w:sz w:val="21"/>
                <w:szCs w:val="21"/>
              </w:rPr>
              <w:t>A subcontractor will not give a UTR, or their CIS status does not match HMRC’s check.</w:t>
            </w:r>
          </w:p>
          <w:p w14:paraId="4DB16305" w14:textId="77777777" w:rsidR="007B3908" w:rsidRDefault="00000000">
            <w:pPr>
              <w:pStyle w:val="ListParagraph"/>
              <w:numPr>
                <w:ilvl w:val="0"/>
                <w:numId w:val="2"/>
              </w:numPr>
              <w:spacing w:after="50" w:line="276" w:lineRule="auto"/>
            </w:pPr>
            <w:r>
              <w:rPr>
                <w:sz w:val="21"/>
                <w:szCs w:val="21"/>
              </w:rPr>
              <w:t>Someone asks for a payment to go through a personal account.</w:t>
            </w:r>
          </w:p>
          <w:p w14:paraId="29308A10" w14:textId="77777777" w:rsidR="007B3908" w:rsidRDefault="00000000">
            <w:pPr>
              <w:pStyle w:val="ListParagraph"/>
              <w:numPr>
                <w:ilvl w:val="0"/>
                <w:numId w:val="2"/>
              </w:numPr>
              <w:spacing w:after="50" w:line="276" w:lineRule="auto"/>
            </w:pPr>
            <w:r>
              <w:rPr>
                <w:sz w:val="21"/>
                <w:szCs w:val="21"/>
              </w:rPr>
              <w:t>An invoice looks altered, or a supplier’s details do not match earlier invoices.</w:t>
            </w:r>
          </w:p>
        </w:tc>
      </w:tr>
    </w:tbl>
    <w:p w14:paraId="0D5FBD0B" w14:textId="77777777" w:rsidR="007B3908" w:rsidRDefault="007B390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3908" w14:paraId="262C71F5" w14:textId="77777777" w:rsidTr="00766C5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2CE3F762" w14:textId="77777777" w:rsidR="007B3908" w:rsidRDefault="00000000">
            <w:pPr>
              <w:jc w:val="center"/>
            </w:pPr>
            <w:r>
              <w:rPr>
                <w:b/>
                <w:bCs/>
                <w:color w:val="FFFFFF"/>
                <w:sz w:val="40"/>
                <w:szCs w:val="40"/>
              </w:rPr>
              <w:t>5</w:t>
            </w:r>
          </w:p>
        </w:tc>
        <w:tc>
          <w:tcPr>
            <w:tcW w:w="8738" w:type="dxa"/>
            <w:shd w:val="clear" w:color="auto" w:fill="F3EFF7"/>
            <w:tcMar>
              <w:top w:w="80" w:type="dxa"/>
              <w:left w:w="220" w:type="dxa"/>
              <w:bottom w:w="80" w:type="dxa"/>
              <w:right w:w="120" w:type="dxa"/>
            </w:tcMar>
            <w:vAlign w:val="center"/>
          </w:tcPr>
          <w:p w14:paraId="409640C5" w14:textId="77777777" w:rsidR="007B3908" w:rsidRDefault="00000000">
            <w:pPr>
              <w:pStyle w:val="Heading1"/>
              <w:keepNext/>
              <w:spacing w:after="20"/>
            </w:pPr>
            <w:r>
              <w:t>How to report a concern</w:t>
            </w:r>
          </w:p>
          <w:p w14:paraId="5F3F9B0F" w14:textId="77777777" w:rsidR="007B3908" w:rsidRDefault="00000000">
            <w:pPr>
              <w:keepNext/>
            </w:pPr>
            <w:r>
              <w:rPr>
                <w:color w:val="595959"/>
                <w:sz w:val="19"/>
                <w:szCs w:val="19"/>
              </w:rPr>
              <w:t xml:space="preserve">Section 5 of </w:t>
            </w:r>
            <w:proofErr w:type="gramStart"/>
            <w:r>
              <w:rPr>
                <w:color w:val="595959"/>
                <w:sz w:val="19"/>
                <w:szCs w:val="19"/>
              </w:rPr>
              <w:t>7  ·</w:t>
            </w:r>
            <w:proofErr w:type="gramEnd"/>
            <w:r>
              <w:rPr>
                <w:color w:val="595959"/>
                <w:sz w:val="19"/>
                <w:szCs w:val="19"/>
              </w:rPr>
              <w:t xml:space="preserve">  About 1 minute to read</w:t>
            </w:r>
          </w:p>
        </w:tc>
      </w:tr>
    </w:tbl>
    <w:p w14:paraId="121C7FE0" w14:textId="77777777" w:rsidR="007B3908" w:rsidRDefault="007B390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7B3908" w14:paraId="1DD7BFB7" w14:textId="77777777" w:rsidTr="00766C56">
        <w:tblPrEx>
          <w:tblCellMar>
            <w:top w:w="0" w:type="dxa"/>
            <w:bottom w:w="0" w:type="dxa"/>
          </w:tblCellMar>
        </w:tblPrEx>
        <w:trPr>
          <w:cantSplit/>
        </w:trPr>
        <w:tc>
          <w:tcPr>
            <w:tcW w:w="560" w:type="dxa"/>
            <w:shd w:val="clear" w:color="auto" w:fill="5C3566"/>
            <w:vAlign w:val="center"/>
          </w:tcPr>
          <w:p w14:paraId="6A626CDE" w14:textId="77777777" w:rsidR="007B3908"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CF77F33" w14:textId="77777777" w:rsidR="007B3908" w:rsidRDefault="00000000">
            <w:pPr>
              <w:spacing w:after="40" w:line="276" w:lineRule="auto"/>
            </w:pPr>
            <w:r>
              <w:rPr>
                <w:sz w:val="21"/>
                <w:szCs w:val="21"/>
              </w:rPr>
              <w:t>Do not agree to anything, and do not try to investigate it yourself.</w:t>
            </w:r>
          </w:p>
        </w:tc>
      </w:tr>
      <w:tr w:rsidR="007B3908" w14:paraId="01A9B490" w14:textId="77777777" w:rsidTr="00766C56">
        <w:tblPrEx>
          <w:tblCellMar>
            <w:top w:w="0" w:type="dxa"/>
            <w:bottom w:w="0" w:type="dxa"/>
          </w:tblCellMar>
        </w:tblPrEx>
        <w:trPr>
          <w:cantSplit/>
        </w:trPr>
        <w:tc>
          <w:tcPr>
            <w:tcW w:w="560" w:type="dxa"/>
            <w:shd w:val="clear" w:color="auto" w:fill="5C3566"/>
            <w:vAlign w:val="center"/>
          </w:tcPr>
          <w:p w14:paraId="78E29071" w14:textId="77777777" w:rsidR="007B3908"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6CC2B66" w14:textId="77777777" w:rsidR="007B3908" w:rsidRDefault="00000000">
            <w:pPr>
              <w:spacing w:after="40" w:line="276" w:lineRule="auto"/>
            </w:pPr>
            <w:r>
              <w:rPr>
                <w:sz w:val="21"/>
                <w:szCs w:val="21"/>
              </w:rPr>
              <w:t>Write down what happened: who, what, when and how much.</w:t>
            </w:r>
          </w:p>
        </w:tc>
      </w:tr>
      <w:tr w:rsidR="007B3908" w14:paraId="3EA83472" w14:textId="77777777" w:rsidTr="00766C56">
        <w:tblPrEx>
          <w:tblCellMar>
            <w:top w:w="0" w:type="dxa"/>
            <w:bottom w:w="0" w:type="dxa"/>
          </w:tblCellMar>
        </w:tblPrEx>
        <w:trPr>
          <w:cantSplit/>
        </w:trPr>
        <w:tc>
          <w:tcPr>
            <w:tcW w:w="560" w:type="dxa"/>
            <w:shd w:val="clear" w:color="auto" w:fill="5C3566"/>
            <w:vAlign w:val="center"/>
          </w:tcPr>
          <w:p w14:paraId="668096E2" w14:textId="77777777" w:rsidR="007B3908"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6E293A23" w14:textId="77777777" w:rsidR="007B3908" w:rsidRDefault="00000000">
            <w:pPr>
              <w:spacing w:after="40" w:line="276" w:lineRule="auto"/>
            </w:pPr>
            <w:r>
              <w:rPr>
                <w:sz w:val="21"/>
                <w:szCs w:val="21"/>
              </w:rPr>
              <w:t xml:space="preserve">Tell </w:t>
            </w:r>
            <w:r>
              <w:rPr>
                <w:color w:val="FF0000"/>
                <w:sz w:val="21"/>
                <w:szCs w:val="21"/>
              </w:rPr>
              <w:t>[Manager / Director name]</w:t>
            </w:r>
            <w:r>
              <w:rPr>
                <w:sz w:val="21"/>
                <w:szCs w:val="21"/>
              </w:rPr>
              <w:t xml:space="preserve"> straight away. If the concern is about them, use our Whistleblowing Procedure (in the Employee Handbook, ARB-HR-002).</w:t>
            </w:r>
          </w:p>
        </w:tc>
      </w:tr>
      <w:tr w:rsidR="007B3908" w14:paraId="4D5EC507" w14:textId="77777777" w:rsidTr="00766C56">
        <w:tblPrEx>
          <w:tblCellMar>
            <w:top w:w="0" w:type="dxa"/>
            <w:bottom w:w="0" w:type="dxa"/>
          </w:tblCellMar>
        </w:tblPrEx>
        <w:trPr>
          <w:cantSplit/>
        </w:trPr>
        <w:tc>
          <w:tcPr>
            <w:tcW w:w="560" w:type="dxa"/>
            <w:shd w:val="clear" w:color="auto" w:fill="5C3566"/>
            <w:vAlign w:val="center"/>
          </w:tcPr>
          <w:p w14:paraId="55F0CA43" w14:textId="77777777" w:rsidR="007B3908"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18C45CF" w14:textId="77777777" w:rsidR="007B3908" w:rsidRDefault="00000000">
            <w:pPr>
              <w:spacing w:after="40" w:line="276" w:lineRule="auto"/>
            </w:pPr>
            <w:r>
              <w:rPr>
                <w:sz w:val="21"/>
                <w:szCs w:val="21"/>
              </w:rPr>
              <w:t xml:space="preserve">We will </w:t>
            </w:r>
            <w:proofErr w:type="gramStart"/>
            <w:r>
              <w:rPr>
                <w:sz w:val="21"/>
                <w:szCs w:val="21"/>
              </w:rPr>
              <w:t>look into</w:t>
            </w:r>
            <w:proofErr w:type="gramEnd"/>
            <w:r>
              <w:rPr>
                <w:sz w:val="21"/>
                <w:szCs w:val="21"/>
              </w:rPr>
              <w:t xml:space="preserve"> it fairly and </w:t>
            </w:r>
            <w:proofErr w:type="gramStart"/>
            <w:r>
              <w:rPr>
                <w:sz w:val="21"/>
                <w:szCs w:val="21"/>
              </w:rPr>
              <w:t>confidentially, and</w:t>
            </w:r>
            <w:proofErr w:type="gramEnd"/>
            <w:r>
              <w:rPr>
                <w:sz w:val="21"/>
                <w:szCs w:val="21"/>
              </w:rPr>
              <w:t xml:space="preserve"> tell you what happens where we can.</w:t>
            </w:r>
          </w:p>
        </w:tc>
      </w:tr>
    </w:tbl>
    <w:p w14:paraId="47B98B8A" w14:textId="77777777" w:rsidR="007B3908" w:rsidRDefault="007B3908">
      <w:pPr>
        <w:spacing w:after="140"/>
      </w:pPr>
    </w:p>
    <w:p w14:paraId="342AF97C" w14:textId="77777777" w:rsidR="007B3908" w:rsidRDefault="00000000">
      <w:pPr>
        <w:tabs>
          <w:tab w:val="left" w:pos="680"/>
        </w:tabs>
        <w:spacing w:after="120"/>
        <w:ind w:left="680" w:hanging="680"/>
      </w:pPr>
      <w:r>
        <w:rPr>
          <w:b/>
          <w:bCs/>
          <w:color w:val="5C3566"/>
        </w:rPr>
        <w:t>5.1</w:t>
      </w:r>
      <w:r>
        <w:rPr>
          <w:b/>
          <w:bCs/>
          <w:color w:val="5C3566"/>
        </w:rPr>
        <w:tab/>
      </w:r>
      <w:r>
        <w:t xml:space="preserve">You will </w:t>
      </w:r>
      <w:r>
        <w:rPr>
          <w:b/>
          <w:bCs/>
        </w:rPr>
        <w:t>not</w:t>
      </w:r>
      <w:r>
        <w:t xml:space="preserve"> be treated unfairly for raising a genuine concern, even if it turns out to be wrong. Whistleblowing law protects you when you report wrongdoing in good faith.</w:t>
      </w:r>
    </w:p>
    <w:p w14:paraId="6FB1E768" w14:textId="77777777" w:rsidR="007B3908" w:rsidRDefault="00000000">
      <w:pPr>
        <w:tabs>
          <w:tab w:val="left" w:pos="680"/>
        </w:tabs>
        <w:spacing w:after="120"/>
        <w:ind w:left="680" w:hanging="680"/>
      </w:pPr>
      <w:r>
        <w:rPr>
          <w:b/>
          <w:bCs/>
          <w:color w:val="5C3566"/>
        </w:rPr>
        <w:t>5.2</w:t>
      </w:r>
      <w:r>
        <w:rPr>
          <w:b/>
          <w:bCs/>
          <w:color w:val="5C3566"/>
        </w:rPr>
        <w:tab/>
      </w:r>
      <w:r>
        <w:t>You can also report tax evasion directly to HMRC using the "Report fraud or tax evasion to HMRC" service on GOV.UK.</w:t>
      </w:r>
    </w:p>
    <w:p w14:paraId="17076710" w14:textId="77777777" w:rsidR="007B3908" w:rsidRDefault="007B390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3908" w14:paraId="3DC33AF7" w14:textId="77777777" w:rsidTr="00766C5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1209820B" w14:textId="77777777" w:rsidR="007B3908" w:rsidRDefault="00000000">
            <w:pPr>
              <w:jc w:val="center"/>
            </w:pPr>
            <w:r>
              <w:rPr>
                <w:b/>
                <w:bCs/>
                <w:color w:val="FFFFFF"/>
                <w:sz w:val="40"/>
                <w:szCs w:val="40"/>
              </w:rPr>
              <w:t>6</w:t>
            </w:r>
          </w:p>
        </w:tc>
        <w:tc>
          <w:tcPr>
            <w:tcW w:w="8738" w:type="dxa"/>
            <w:shd w:val="clear" w:color="auto" w:fill="F3EFF7"/>
            <w:tcMar>
              <w:top w:w="80" w:type="dxa"/>
              <w:left w:w="220" w:type="dxa"/>
              <w:bottom w:w="80" w:type="dxa"/>
              <w:right w:w="120" w:type="dxa"/>
            </w:tcMar>
            <w:vAlign w:val="center"/>
          </w:tcPr>
          <w:p w14:paraId="11CEA070" w14:textId="77777777" w:rsidR="007B3908" w:rsidRDefault="00000000">
            <w:pPr>
              <w:pStyle w:val="Heading1"/>
              <w:keepNext/>
              <w:spacing w:after="20"/>
            </w:pPr>
            <w:r>
              <w:t>Our prevention procedures</w:t>
            </w:r>
          </w:p>
          <w:p w14:paraId="3EEDA442" w14:textId="77777777" w:rsidR="007B3908" w:rsidRDefault="00000000">
            <w:pPr>
              <w:keepNext/>
            </w:pPr>
            <w:r>
              <w:rPr>
                <w:color w:val="595959"/>
                <w:sz w:val="19"/>
                <w:szCs w:val="19"/>
              </w:rPr>
              <w:t xml:space="preserve">Section 6 of </w:t>
            </w:r>
            <w:proofErr w:type="gramStart"/>
            <w:r>
              <w:rPr>
                <w:color w:val="595959"/>
                <w:sz w:val="19"/>
                <w:szCs w:val="19"/>
              </w:rPr>
              <w:t>7  ·</w:t>
            </w:r>
            <w:proofErr w:type="gramEnd"/>
            <w:r>
              <w:rPr>
                <w:color w:val="595959"/>
                <w:sz w:val="19"/>
                <w:szCs w:val="19"/>
              </w:rPr>
              <w:t xml:space="preserve">  About 2 minutes to read</w:t>
            </w:r>
          </w:p>
        </w:tc>
      </w:tr>
    </w:tbl>
    <w:p w14:paraId="05B9D80C" w14:textId="77777777" w:rsidR="007B3908" w:rsidRDefault="007B3908">
      <w:pPr>
        <w:spacing w:after="140"/>
      </w:pPr>
    </w:p>
    <w:p w14:paraId="45A1EE52" w14:textId="77777777" w:rsidR="007B3908" w:rsidRDefault="00000000">
      <w:pPr>
        <w:tabs>
          <w:tab w:val="left" w:pos="680"/>
        </w:tabs>
        <w:spacing w:after="120"/>
        <w:ind w:left="680" w:hanging="680"/>
      </w:pPr>
      <w:r>
        <w:rPr>
          <w:b/>
          <w:bCs/>
          <w:color w:val="5C3566"/>
        </w:rPr>
        <w:t>6.1</w:t>
      </w:r>
      <w:r>
        <w:rPr>
          <w:b/>
          <w:bCs/>
          <w:color w:val="5C3566"/>
        </w:rPr>
        <w:tab/>
      </w:r>
      <w:r>
        <w:t>HMRC’s guidance sets out six principles for reasonable prevention procedures. This is how we meet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7B3908" w14:paraId="667C7907" w14:textId="77777777">
        <w:tblPrEx>
          <w:tblCellMar>
            <w:top w:w="0" w:type="dxa"/>
            <w:bottom w:w="0" w:type="dxa"/>
          </w:tblCellMar>
        </w:tblPrEx>
        <w:trPr>
          <w:cantSplit/>
          <w:tblHeader/>
        </w:trPr>
        <w:tc>
          <w:tcPr>
            <w:tcW w:w="28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0408ED6" w14:textId="77777777" w:rsidR="007B3908" w:rsidRDefault="00000000">
            <w:pPr>
              <w:spacing w:after="40" w:line="276" w:lineRule="auto"/>
            </w:pPr>
            <w:r>
              <w:rPr>
                <w:b/>
                <w:bCs/>
                <w:color w:val="FFFFFF"/>
                <w:sz w:val="20"/>
                <w:szCs w:val="20"/>
              </w:rPr>
              <w:t>HMRC principle</w:t>
            </w:r>
          </w:p>
        </w:tc>
        <w:tc>
          <w:tcPr>
            <w:tcW w:w="68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7B499C8" w14:textId="77777777" w:rsidR="007B3908" w:rsidRDefault="00000000">
            <w:pPr>
              <w:spacing w:after="40" w:line="276" w:lineRule="auto"/>
            </w:pPr>
            <w:r>
              <w:rPr>
                <w:b/>
                <w:bCs/>
                <w:color w:val="FFFFFF"/>
                <w:sz w:val="20"/>
                <w:szCs w:val="20"/>
              </w:rPr>
              <w:t>What we do</w:t>
            </w:r>
          </w:p>
        </w:tc>
      </w:tr>
      <w:tr w:rsidR="007B3908" w14:paraId="3B2B326B" w14:textId="77777777">
        <w:tblPrEx>
          <w:tblCellMar>
            <w:top w:w="0" w:type="dxa"/>
            <w:bottom w:w="0" w:type="dxa"/>
          </w:tblCellMar>
        </w:tblPrEx>
        <w:trPr>
          <w:cantSplit/>
        </w:trPr>
        <w:tc>
          <w:tcPr>
            <w:tcW w:w="28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03BE69F" w14:textId="77777777" w:rsidR="007B3908" w:rsidRDefault="00000000">
            <w:pPr>
              <w:spacing w:after="40" w:line="276" w:lineRule="auto"/>
            </w:pPr>
            <w:r>
              <w:rPr>
                <w:sz w:val="20"/>
                <w:szCs w:val="20"/>
              </w:rPr>
              <w:t>1. Risk assessment</w:t>
            </w:r>
          </w:p>
        </w:tc>
        <w:tc>
          <w:tcPr>
            <w:tcW w:w="68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50B3CE0" w14:textId="77777777" w:rsidR="007B3908" w:rsidRDefault="00000000">
            <w:pPr>
              <w:spacing w:after="40" w:line="276" w:lineRule="auto"/>
            </w:pPr>
            <w:r>
              <w:rPr>
                <w:sz w:val="20"/>
                <w:szCs w:val="20"/>
              </w:rPr>
              <w:t>We have assessed our risks (Section 3) and review them every year.</w:t>
            </w:r>
          </w:p>
        </w:tc>
      </w:tr>
      <w:tr w:rsidR="007B3908" w14:paraId="04693AB4" w14:textId="77777777">
        <w:tblPrEx>
          <w:tblCellMar>
            <w:top w:w="0" w:type="dxa"/>
            <w:bottom w:w="0" w:type="dxa"/>
          </w:tblCellMar>
        </w:tblPrEx>
        <w:trPr>
          <w:cantSplit/>
        </w:trPr>
        <w:tc>
          <w:tcPr>
            <w:tcW w:w="28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33A12EF" w14:textId="77777777" w:rsidR="007B3908" w:rsidRDefault="00000000">
            <w:pPr>
              <w:spacing w:after="40" w:line="276" w:lineRule="auto"/>
            </w:pPr>
            <w:r>
              <w:rPr>
                <w:sz w:val="20"/>
                <w:szCs w:val="20"/>
              </w:rPr>
              <w:t>2. Proportionate procedures</w:t>
            </w:r>
          </w:p>
        </w:tc>
        <w:tc>
          <w:tcPr>
            <w:tcW w:w="68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5F5090E" w14:textId="77777777" w:rsidR="007B3908" w:rsidRDefault="00000000">
            <w:pPr>
              <w:spacing w:after="40" w:line="276" w:lineRule="auto"/>
            </w:pPr>
            <w:r>
              <w:rPr>
                <w:sz w:val="20"/>
                <w:szCs w:val="20"/>
              </w:rPr>
              <w:t>Our checks match our size and risks: invoicing controls, bank-only payments, subcontractor and CIS verification, approval of unusual payments.</w:t>
            </w:r>
          </w:p>
        </w:tc>
      </w:tr>
      <w:tr w:rsidR="007B3908" w14:paraId="0CBC0F2B" w14:textId="77777777">
        <w:tblPrEx>
          <w:tblCellMar>
            <w:top w:w="0" w:type="dxa"/>
            <w:bottom w:w="0" w:type="dxa"/>
          </w:tblCellMar>
        </w:tblPrEx>
        <w:trPr>
          <w:cantSplit/>
        </w:trPr>
        <w:tc>
          <w:tcPr>
            <w:tcW w:w="28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3FDC2FD" w14:textId="77777777" w:rsidR="007B3908" w:rsidRDefault="00000000">
            <w:pPr>
              <w:spacing w:after="40" w:line="276" w:lineRule="auto"/>
            </w:pPr>
            <w:r>
              <w:rPr>
                <w:sz w:val="20"/>
                <w:szCs w:val="20"/>
              </w:rPr>
              <w:t>3. Top-level commitment</w:t>
            </w:r>
          </w:p>
        </w:tc>
        <w:tc>
          <w:tcPr>
            <w:tcW w:w="68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92E3535" w14:textId="77777777" w:rsidR="007B3908" w:rsidRDefault="00000000">
            <w:pPr>
              <w:spacing w:after="40" w:line="276" w:lineRule="auto"/>
            </w:pPr>
            <w:r>
              <w:rPr>
                <w:sz w:val="20"/>
                <w:szCs w:val="20"/>
              </w:rPr>
              <w:t>The Directors sign this policy and lead by example.</w:t>
            </w:r>
          </w:p>
        </w:tc>
      </w:tr>
      <w:tr w:rsidR="007B3908" w14:paraId="1E4D1062" w14:textId="77777777">
        <w:tblPrEx>
          <w:tblCellMar>
            <w:top w:w="0" w:type="dxa"/>
            <w:bottom w:w="0" w:type="dxa"/>
          </w:tblCellMar>
        </w:tblPrEx>
        <w:trPr>
          <w:cantSplit/>
        </w:trPr>
        <w:tc>
          <w:tcPr>
            <w:tcW w:w="28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59EA117" w14:textId="77777777" w:rsidR="007B3908" w:rsidRDefault="00000000">
            <w:pPr>
              <w:spacing w:after="40" w:line="276" w:lineRule="auto"/>
            </w:pPr>
            <w:r>
              <w:rPr>
                <w:sz w:val="20"/>
                <w:szCs w:val="20"/>
              </w:rPr>
              <w:lastRenderedPageBreak/>
              <w:t>4. Due diligence</w:t>
            </w:r>
          </w:p>
        </w:tc>
        <w:tc>
          <w:tcPr>
            <w:tcW w:w="68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196B93C" w14:textId="77777777" w:rsidR="007B3908" w:rsidRDefault="00000000">
            <w:pPr>
              <w:spacing w:after="40" w:line="276" w:lineRule="auto"/>
            </w:pPr>
            <w:r>
              <w:rPr>
                <w:sz w:val="20"/>
                <w:szCs w:val="20"/>
              </w:rPr>
              <w:t>We check new subcontractors and suppliers before we use them (ARB-HR-008).</w:t>
            </w:r>
          </w:p>
        </w:tc>
      </w:tr>
      <w:tr w:rsidR="007B3908" w14:paraId="52CE7CEC" w14:textId="77777777">
        <w:tblPrEx>
          <w:tblCellMar>
            <w:top w:w="0" w:type="dxa"/>
            <w:bottom w:w="0" w:type="dxa"/>
          </w:tblCellMar>
        </w:tblPrEx>
        <w:trPr>
          <w:cantSplit/>
        </w:trPr>
        <w:tc>
          <w:tcPr>
            <w:tcW w:w="28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D7A546C" w14:textId="77777777" w:rsidR="007B3908" w:rsidRDefault="00000000">
            <w:pPr>
              <w:spacing w:after="40" w:line="276" w:lineRule="auto"/>
            </w:pPr>
            <w:r>
              <w:rPr>
                <w:sz w:val="20"/>
                <w:szCs w:val="20"/>
              </w:rPr>
              <w:t>5. Communication and training</w:t>
            </w:r>
          </w:p>
        </w:tc>
        <w:tc>
          <w:tcPr>
            <w:tcW w:w="68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9057E64" w14:textId="77777777" w:rsidR="007B3908" w:rsidRDefault="00000000">
            <w:pPr>
              <w:spacing w:after="40" w:line="276" w:lineRule="auto"/>
            </w:pPr>
            <w:r>
              <w:rPr>
                <w:sz w:val="20"/>
                <w:szCs w:val="20"/>
              </w:rPr>
              <w:t>Everyone is told about this policy at induction and in a yearly toolbox talk or briefing. Subcontractors are told in their agreement (ARB-HR-007).</w:t>
            </w:r>
          </w:p>
        </w:tc>
      </w:tr>
      <w:tr w:rsidR="007B3908" w14:paraId="3A5A3BE3" w14:textId="77777777">
        <w:tblPrEx>
          <w:tblCellMar>
            <w:top w:w="0" w:type="dxa"/>
            <w:bottom w:w="0" w:type="dxa"/>
          </w:tblCellMar>
        </w:tblPrEx>
        <w:trPr>
          <w:cantSplit/>
        </w:trPr>
        <w:tc>
          <w:tcPr>
            <w:tcW w:w="28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69B4539" w14:textId="77777777" w:rsidR="007B3908" w:rsidRDefault="00000000">
            <w:pPr>
              <w:spacing w:after="40" w:line="276" w:lineRule="auto"/>
            </w:pPr>
            <w:r>
              <w:rPr>
                <w:sz w:val="20"/>
                <w:szCs w:val="20"/>
              </w:rPr>
              <w:t>6. Monitoring and review</w:t>
            </w:r>
          </w:p>
        </w:tc>
        <w:tc>
          <w:tcPr>
            <w:tcW w:w="68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DBB6D3B" w14:textId="77777777" w:rsidR="007B3908" w:rsidRDefault="00000000">
            <w:pPr>
              <w:spacing w:after="40" w:line="276" w:lineRule="auto"/>
            </w:pPr>
            <w:r>
              <w:rPr>
                <w:sz w:val="20"/>
                <w:szCs w:val="20"/>
              </w:rPr>
              <w:t>A Director reviews cash receipts, unusual payments and this policy at least every year.</w:t>
            </w:r>
          </w:p>
        </w:tc>
      </w:tr>
    </w:tbl>
    <w:p w14:paraId="62F920D3" w14:textId="77777777" w:rsidR="007B3908" w:rsidRDefault="007B390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3908" w14:paraId="49CB0B6D" w14:textId="77777777" w:rsidTr="00766C5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0A6D380A" w14:textId="77777777" w:rsidR="007B3908" w:rsidRDefault="00000000">
            <w:pPr>
              <w:jc w:val="center"/>
            </w:pPr>
            <w:r>
              <w:rPr>
                <w:b/>
                <w:bCs/>
                <w:color w:val="FFFFFF"/>
                <w:sz w:val="40"/>
                <w:szCs w:val="40"/>
              </w:rPr>
              <w:t>7</w:t>
            </w:r>
          </w:p>
        </w:tc>
        <w:tc>
          <w:tcPr>
            <w:tcW w:w="8738" w:type="dxa"/>
            <w:shd w:val="clear" w:color="auto" w:fill="F3EFF7"/>
            <w:tcMar>
              <w:top w:w="80" w:type="dxa"/>
              <w:left w:w="220" w:type="dxa"/>
              <w:bottom w:w="80" w:type="dxa"/>
              <w:right w:w="120" w:type="dxa"/>
            </w:tcMar>
            <w:vAlign w:val="center"/>
          </w:tcPr>
          <w:p w14:paraId="1B0B9500" w14:textId="77777777" w:rsidR="007B3908" w:rsidRDefault="00000000">
            <w:pPr>
              <w:pStyle w:val="Heading1"/>
              <w:keepNext/>
              <w:spacing w:after="20"/>
            </w:pPr>
            <w:r>
              <w:t>If this policy is broken</w:t>
            </w:r>
          </w:p>
          <w:p w14:paraId="265FF1C6" w14:textId="77777777" w:rsidR="007B3908" w:rsidRDefault="00000000">
            <w:pPr>
              <w:keepNext/>
            </w:pPr>
            <w:r>
              <w:rPr>
                <w:color w:val="595959"/>
                <w:sz w:val="19"/>
                <w:szCs w:val="19"/>
              </w:rPr>
              <w:t xml:space="preserve">Section 7 of </w:t>
            </w:r>
            <w:proofErr w:type="gramStart"/>
            <w:r>
              <w:rPr>
                <w:color w:val="595959"/>
                <w:sz w:val="19"/>
                <w:szCs w:val="19"/>
              </w:rPr>
              <w:t>7  ·</w:t>
            </w:r>
            <w:proofErr w:type="gramEnd"/>
            <w:r>
              <w:rPr>
                <w:color w:val="595959"/>
                <w:sz w:val="19"/>
                <w:szCs w:val="19"/>
              </w:rPr>
              <w:t xml:space="preserve">  About 1 minute to read</w:t>
            </w:r>
          </w:p>
        </w:tc>
      </w:tr>
    </w:tbl>
    <w:p w14:paraId="0D822DEA" w14:textId="77777777" w:rsidR="007B3908" w:rsidRDefault="007B3908">
      <w:pPr>
        <w:spacing w:after="140"/>
      </w:pPr>
    </w:p>
    <w:p w14:paraId="56283143" w14:textId="77777777" w:rsidR="007B3908" w:rsidRDefault="00000000">
      <w:pPr>
        <w:tabs>
          <w:tab w:val="left" w:pos="680"/>
        </w:tabs>
        <w:spacing w:after="120"/>
        <w:ind w:left="680" w:hanging="680"/>
      </w:pPr>
      <w:r>
        <w:rPr>
          <w:b/>
          <w:bCs/>
          <w:color w:val="5C3566"/>
        </w:rPr>
        <w:t>7.1</w:t>
      </w:r>
      <w:r>
        <w:rPr>
          <w:b/>
          <w:bCs/>
          <w:color w:val="5C3566"/>
        </w:rPr>
        <w:tab/>
      </w:r>
      <w:r>
        <w:t>We will investigate any report fairly and in proportion to the concern.</w:t>
      </w:r>
    </w:p>
    <w:p w14:paraId="5EF6CD93" w14:textId="77777777" w:rsidR="007B3908" w:rsidRDefault="00000000">
      <w:pPr>
        <w:tabs>
          <w:tab w:val="left" w:pos="680"/>
        </w:tabs>
        <w:spacing w:after="120"/>
        <w:ind w:left="680" w:hanging="680"/>
      </w:pPr>
      <w:r>
        <w:rPr>
          <w:b/>
          <w:bCs/>
          <w:color w:val="5C3566"/>
        </w:rPr>
        <w:t>7.2</w:t>
      </w:r>
      <w:r>
        <w:rPr>
          <w:b/>
          <w:bCs/>
          <w:color w:val="5C3566"/>
        </w:rPr>
        <w:tab/>
      </w:r>
      <w:r>
        <w:t>Breaking this policy may lead to disciplinary action (up to dismissal), ending a subcontract or supply agreement, and reporting to HMRC or the police.</w:t>
      </w:r>
    </w:p>
    <w:p w14:paraId="3D39725E" w14:textId="77777777" w:rsidR="007B3908"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7B3908" w14:paraId="45E3501A" w14:textId="77777777" w:rsidTr="00766C56">
        <w:tblPrEx>
          <w:tblCellMar>
            <w:top w:w="0" w:type="dxa"/>
            <w:bottom w:w="0" w:type="dxa"/>
          </w:tblCellMar>
        </w:tblPrEx>
        <w:trPr>
          <w:cantSplit/>
          <w:tblHeader/>
        </w:trPr>
        <w:tc>
          <w:tcPr>
            <w:tcW w:w="2600" w:type="dxa"/>
            <w:shd w:val="clear" w:color="auto" w:fill="6B4E8E"/>
            <w:tcMar>
              <w:top w:w="90" w:type="dxa"/>
              <w:left w:w="130" w:type="dxa"/>
              <w:bottom w:w="90" w:type="dxa"/>
              <w:right w:w="130" w:type="dxa"/>
            </w:tcMar>
          </w:tcPr>
          <w:p w14:paraId="5FE5648D" w14:textId="77777777" w:rsidR="007B3908" w:rsidRDefault="00000000">
            <w:pPr>
              <w:spacing w:after="40" w:line="276" w:lineRule="auto"/>
            </w:pPr>
            <w:r>
              <w:rPr>
                <w:b/>
                <w:bCs/>
                <w:color w:val="FFFFFF"/>
                <w:sz w:val="20"/>
                <w:szCs w:val="20"/>
              </w:rPr>
              <w:t>Who</w:t>
            </w:r>
          </w:p>
        </w:tc>
        <w:tc>
          <w:tcPr>
            <w:tcW w:w="7038" w:type="dxa"/>
            <w:shd w:val="clear" w:color="auto" w:fill="6B4E8E"/>
            <w:tcMar>
              <w:top w:w="90" w:type="dxa"/>
              <w:left w:w="130" w:type="dxa"/>
              <w:bottom w:w="90" w:type="dxa"/>
              <w:right w:w="130" w:type="dxa"/>
            </w:tcMar>
          </w:tcPr>
          <w:p w14:paraId="7E4F5E58" w14:textId="77777777" w:rsidR="007B3908" w:rsidRDefault="00000000">
            <w:pPr>
              <w:spacing w:after="40" w:line="276" w:lineRule="auto"/>
            </w:pPr>
            <w:r>
              <w:rPr>
                <w:b/>
                <w:bCs/>
                <w:color w:val="FFFFFF"/>
                <w:sz w:val="20"/>
                <w:szCs w:val="20"/>
              </w:rPr>
              <w:t>What they must do</w:t>
            </w:r>
          </w:p>
        </w:tc>
      </w:tr>
      <w:tr w:rsidR="007B3908" w14:paraId="5A0EEA09" w14:textId="77777777" w:rsidTr="00766C56">
        <w:tblPrEx>
          <w:tblCellMar>
            <w:top w:w="0" w:type="dxa"/>
            <w:bottom w:w="0" w:type="dxa"/>
          </w:tblCellMar>
        </w:tblPrEx>
        <w:trPr>
          <w:cantSplit/>
        </w:trPr>
        <w:tc>
          <w:tcPr>
            <w:tcW w:w="2600" w:type="dxa"/>
            <w:tcMar>
              <w:top w:w="90" w:type="dxa"/>
              <w:left w:w="130" w:type="dxa"/>
              <w:bottom w:w="90" w:type="dxa"/>
              <w:right w:w="130" w:type="dxa"/>
            </w:tcMar>
          </w:tcPr>
          <w:p w14:paraId="3C84D222" w14:textId="77777777" w:rsidR="007B3908" w:rsidRDefault="00000000">
            <w:pPr>
              <w:spacing w:after="40" w:line="276" w:lineRule="auto"/>
            </w:pPr>
            <w:r>
              <w:rPr>
                <w:b/>
                <w:bCs/>
                <w:sz w:val="20"/>
                <w:szCs w:val="20"/>
              </w:rPr>
              <w:t>Directors</w:t>
            </w:r>
          </w:p>
        </w:tc>
        <w:tc>
          <w:tcPr>
            <w:tcW w:w="7038" w:type="dxa"/>
            <w:tcMar>
              <w:top w:w="90" w:type="dxa"/>
              <w:left w:w="130" w:type="dxa"/>
              <w:bottom w:w="90" w:type="dxa"/>
              <w:right w:w="130" w:type="dxa"/>
            </w:tcMar>
          </w:tcPr>
          <w:p w14:paraId="4E7E3047" w14:textId="77777777" w:rsidR="007B3908" w:rsidRDefault="00000000">
            <w:pPr>
              <w:spacing w:after="40" w:line="276" w:lineRule="auto"/>
            </w:pPr>
            <w:r>
              <w:rPr>
                <w:sz w:val="20"/>
                <w:szCs w:val="20"/>
              </w:rPr>
              <w:t xml:space="preserve">Own this policy, </w:t>
            </w:r>
            <w:proofErr w:type="spellStart"/>
            <w:r>
              <w:rPr>
                <w:sz w:val="20"/>
                <w:szCs w:val="20"/>
              </w:rPr>
              <w:t>lead</w:t>
            </w:r>
            <w:proofErr w:type="spellEnd"/>
            <w:r>
              <w:rPr>
                <w:sz w:val="20"/>
                <w:szCs w:val="20"/>
              </w:rPr>
              <w:t xml:space="preserve"> by example, approve unusual payments, review risks every year.</w:t>
            </w:r>
          </w:p>
        </w:tc>
      </w:tr>
      <w:tr w:rsidR="007B3908" w14:paraId="18556609" w14:textId="77777777" w:rsidTr="00766C56">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093537BC" w14:textId="77777777" w:rsidR="007B3908" w:rsidRDefault="00000000">
            <w:pPr>
              <w:spacing w:after="40" w:line="276" w:lineRule="auto"/>
            </w:pPr>
            <w:r>
              <w:rPr>
                <w:b/>
                <w:bCs/>
                <w:sz w:val="20"/>
                <w:szCs w:val="20"/>
              </w:rPr>
              <w:t>Office / accounts</w:t>
            </w:r>
          </w:p>
        </w:tc>
        <w:tc>
          <w:tcPr>
            <w:tcW w:w="7038" w:type="dxa"/>
            <w:shd w:val="clear" w:color="auto" w:fill="F3EFF7"/>
            <w:tcMar>
              <w:top w:w="90" w:type="dxa"/>
              <w:left w:w="130" w:type="dxa"/>
              <w:bottom w:w="90" w:type="dxa"/>
              <w:right w:w="130" w:type="dxa"/>
            </w:tcMar>
          </w:tcPr>
          <w:p w14:paraId="59A7E051" w14:textId="77777777" w:rsidR="007B3908" w:rsidRDefault="00000000">
            <w:pPr>
              <w:spacing w:after="40" w:line="276" w:lineRule="auto"/>
            </w:pPr>
            <w:r>
              <w:rPr>
                <w:sz w:val="20"/>
                <w:szCs w:val="20"/>
              </w:rPr>
              <w:t>Invoice every job, bank all cash, verify subcontractors and CIS, check bank detail changes.</w:t>
            </w:r>
          </w:p>
        </w:tc>
      </w:tr>
      <w:tr w:rsidR="007B3908" w14:paraId="11A1D5A8" w14:textId="77777777" w:rsidTr="00766C56">
        <w:tblPrEx>
          <w:tblCellMar>
            <w:top w:w="0" w:type="dxa"/>
            <w:bottom w:w="0" w:type="dxa"/>
          </w:tblCellMar>
        </w:tblPrEx>
        <w:trPr>
          <w:cantSplit/>
        </w:trPr>
        <w:tc>
          <w:tcPr>
            <w:tcW w:w="2600" w:type="dxa"/>
            <w:tcMar>
              <w:top w:w="90" w:type="dxa"/>
              <w:left w:w="130" w:type="dxa"/>
              <w:bottom w:w="90" w:type="dxa"/>
              <w:right w:w="130" w:type="dxa"/>
            </w:tcMar>
          </w:tcPr>
          <w:p w14:paraId="1F381C3F" w14:textId="77777777" w:rsidR="007B3908" w:rsidRDefault="00000000">
            <w:pPr>
              <w:spacing w:after="40" w:line="276" w:lineRule="auto"/>
            </w:pPr>
            <w:r>
              <w:rPr>
                <w:b/>
                <w:bCs/>
                <w:sz w:val="20"/>
                <w:szCs w:val="20"/>
              </w:rPr>
              <w:t>Team Leaders</w:t>
            </w:r>
          </w:p>
        </w:tc>
        <w:tc>
          <w:tcPr>
            <w:tcW w:w="7038" w:type="dxa"/>
            <w:tcMar>
              <w:top w:w="90" w:type="dxa"/>
              <w:left w:w="130" w:type="dxa"/>
              <w:bottom w:w="90" w:type="dxa"/>
              <w:right w:w="130" w:type="dxa"/>
            </w:tcMar>
          </w:tcPr>
          <w:p w14:paraId="46A06079" w14:textId="77777777" w:rsidR="007B3908" w:rsidRDefault="00000000">
            <w:pPr>
              <w:spacing w:after="40" w:line="276" w:lineRule="auto"/>
            </w:pPr>
            <w:r>
              <w:rPr>
                <w:sz w:val="20"/>
                <w:szCs w:val="20"/>
              </w:rPr>
              <w:t xml:space="preserve">Make sure every job on site has a quote or work </w:t>
            </w:r>
            <w:proofErr w:type="gramStart"/>
            <w:r>
              <w:rPr>
                <w:sz w:val="20"/>
                <w:szCs w:val="20"/>
              </w:rPr>
              <w:t>order, and</w:t>
            </w:r>
            <w:proofErr w:type="gramEnd"/>
            <w:r>
              <w:rPr>
                <w:sz w:val="20"/>
                <w:szCs w:val="20"/>
              </w:rPr>
              <w:t xml:space="preserve"> pass any cash or unusual requests to the office.</w:t>
            </w:r>
          </w:p>
        </w:tc>
      </w:tr>
      <w:tr w:rsidR="007B3908" w14:paraId="4CC035F5" w14:textId="77777777" w:rsidTr="00766C56">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088E3D64" w14:textId="77777777" w:rsidR="007B3908" w:rsidRDefault="00000000">
            <w:pPr>
              <w:spacing w:after="40" w:line="276" w:lineRule="auto"/>
            </w:pPr>
            <w:r>
              <w:rPr>
                <w:b/>
                <w:bCs/>
                <w:sz w:val="20"/>
                <w:szCs w:val="20"/>
              </w:rPr>
              <w:t>Everyone</w:t>
            </w:r>
          </w:p>
        </w:tc>
        <w:tc>
          <w:tcPr>
            <w:tcW w:w="7038" w:type="dxa"/>
            <w:shd w:val="clear" w:color="auto" w:fill="F3EFF7"/>
            <w:tcMar>
              <w:top w:w="90" w:type="dxa"/>
              <w:left w:w="130" w:type="dxa"/>
              <w:bottom w:w="90" w:type="dxa"/>
              <w:right w:w="130" w:type="dxa"/>
            </w:tcMar>
          </w:tcPr>
          <w:p w14:paraId="53D5D103" w14:textId="77777777" w:rsidR="007B3908" w:rsidRDefault="00000000">
            <w:pPr>
              <w:spacing w:after="40" w:line="276" w:lineRule="auto"/>
            </w:pPr>
            <w:r>
              <w:rPr>
                <w:sz w:val="20"/>
                <w:szCs w:val="20"/>
              </w:rPr>
              <w:t>Follow the procedures, refuse "off the books" deals and report concerns.</w:t>
            </w:r>
          </w:p>
        </w:tc>
      </w:tr>
      <w:tr w:rsidR="007B3908" w14:paraId="3B8DB281" w14:textId="77777777" w:rsidTr="00766C56">
        <w:tblPrEx>
          <w:tblCellMar>
            <w:top w:w="0" w:type="dxa"/>
            <w:bottom w:w="0" w:type="dxa"/>
          </w:tblCellMar>
        </w:tblPrEx>
        <w:trPr>
          <w:cantSplit/>
        </w:trPr>
        <w:tc>
          <w:tcPr>
            <w:tcW w:w="2600" w:type="dxa"/>
            <w:tcMar>
              <w:top w:w="90" w:type="dxa"/>
              <w:left w:w="130" w:type="dxa"/>
              <w:bottom w:w="90" w:type="dxa"/>
              <w:right w:w="130" w:type="dxa"/>
            </w:tcMar>
          </w:tcPr>
          <w:p w14:paraId="04E2D7FE" w14:textId="77777777" w:rsidR="007B3908" w:rsidRDefault="00000000">
            <w:pPr>
              <w:spacing w:after="40" w:line="276" w:lineRule="auto"/>
            </w:pPr>
            <w:r>
              <w:rPr>
                <w:b/>
                <w:bCs/>
                <w:sz w:val="20"/>
                <w:szCs w:val="20"/>
              </w:rPr>
              <w:t>Subcontractors</w:t>
            </w:r>
          </w:p>
        </w:tc>
        <w:tc>
          <w:tcPr>
            <w:tcW w:w="7038" w:type="dxa"/>
            <w:tcMar>
              <w:top w:w="90" w:type="dxa"/>
              <w:left w:w="130" w:type="dxa"/>
              <w:bottom w:w="90" w:type="dxa"/>
              <w:right w:w="130" w:type="dxa"/>
            </w:tcMar>
          </w:tcPr>
          <w:p w14:paraId="0D84D28A" w14:textId="77777777" w:rsidR="007B3908" w:rsidRDefault="00000000">
            <w:pPr>
              <w:spacing w:after="40" w:line="276" w:lineRule="auto"/>
            </w:pPr>
            <w:r>
              <w:rPr>
                <w:sz w:val="20"/>
                <w:szCs w:val="20"/>
              </w:rPr>
              <w:t>Meet their own tax obligations and never ask to be paid in a way that avoids tax.</w:t>
            </w:r>
          </w:p>
        </w:tc>
      </w:tr>
    </w:tbl>
    <w:p w14:paraId="4605C572" w14:textId="77777777" w:rsidR="007B3908" w:rsidRDefault="007B3908">
      <w:pPr>
        <w:spacing w:after="140"/>
      </w:pPr>
    </w:p>
    <w:p w14:paraId="6674844C" w14:textId="77777777" w:rsidR="007B3908"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7B3908" w14:paraId="4B9898B1" w14:textId="77777777" w:rsidTr="00766C56">
        <w:tblPrEx>
          <w:tblCellMar>
            <w:top w:w="0" w:type="dxa"/>
            <w:bottom w:w="0" w:type="dxa"/>
          </w:tblCellMar>
        </w:tblPrEx>
        <w:trPr>
          <w:cantSplit/>
          <w:tblHeader/>
        </w:trPr>
        <w:tc>
          <w:tcPr>
            <w:tcW w:w="5000" w:type="dxa"/>
            <w:shd w:val="clear" w:color="auto" w:fill="6B4E8E"/>
            <w:tcMar>
              <w:top w:w="90" w:type="dxa"/>
              <w:left w:w="130" w:type="dxa"/>
              <w:bottom w:w="90" w:type="dxa"/>
              <w:right w:w="130" w:type="dxa"/>
            </w:tcMar>
          </w:tcPr>
          <w:p w14:paraId="1F04484E" w14:textId="77777777" w:rsidR="007B3908" w:rsidRDefault="00000000">
            <w:pPr>
              <w:spacing w:after="40" w:line="276" w:lineRule="auto"/>
            </w:pPr>
            <w:r>
              <w:rPr>
                <w:b/>
                <w:bCs/>
                <w:color w:val="FFFFFF"/>
                <w:sz w:val="20"/>
                <w:szCs w:val="20"/>
              </w:rPr>
              <w:t>Evidence to keep</w:t>
            </w:r>
          </w:p>
        </w:tc>
        <w:tc>
          <w:tcPr>
            <w:tcW w:w="3938" w:type="dxa"/>
            <w:shd w:val="clear" w:color="auto" w:fill="6B4E8E"/>
            <w:tcMar>
              <w:top w:w="90" w:type="dxa"/>
              <w:left w:w="130" w:type="dxa"/>
              <w:bottom w:w="90" w:type="dxa"/>
              <w:right w:w="130" w:type="dxa"/>
            </w:tcMar>
          </w:tcPr>
          <w:p w14:paraId="02569302" w14:textId="77777777" w:rsidR="007B3908" w:rsidRDefault="00000000">
            <w:pPr>
              <w:spacing w:after="40" w:line="276" w:lineRule="auto"/>
            </w:pPr>
            <w:r>
              <w:rPr>
                <w:b/>
                <w:bCs/>
                <w:color w:val="FFFFFF"/>
                <w:sz w:val="20"/>
                <w:szCs w:val="20"/>
              </w:rPr>
              <w:t>Where / how often</w:t>
            </w:r>
          </w:p>
        </w:tc>
        <w:tc>
          <w:tcPr>
            <w:tcW w:w="700" w:type="dxa"/>
            <w:shd w:val="clear" w:color="auto" w:fill="6B4E8E"/>
            <w:tcMar>
              <w:top w:w="90" w:type="dxa"/>
              <w:left w:w="130" w:type="dxa"/>
              <w:bottom w:w="90" w:type="dxa"/>
              <w:right w:w="130" w:type="dxa"/>
            </w:tcMar>
          </w:tcPr>
          <w:p w14:paraId="4E526FD2" w14:textId="77777777" w:rsidR="007B3908" w:rsidRDefault="00000000">
            <w:pPr>
              <w:spacing w:after="40" w:line="276" w:lineRule="auto"/>
            </w:pPr>
            <w:r>
              <w:rPr>
                <w:b/>
                <w:bCs/>
                <w:color w:val="FFFFFF"/>
                <w:sz w:val="20"/>
                <w:szCs w:val="20"/>
              </w:rPr>
              <w:t>✓</w:t>
            </w:r>
          </w:p>
        </w:tc>
      </w:tr>
      <w:tr w:rsidR="007B3908" w14:paraId="373BECA3" w14:textId="77777777" w:rsidTr="00766C56">
        <w:tblPrEx>
          <w:tblCellMar>
            <w:top w:w="0" w:type="dxa"/>
            <w:bottom w:w="0" w:type="dxa"/>
          </w:tblCellMar>
        </w:tblPrEx>
        <w:trPr>
          <w:cantSplit/>
        </w:trPr>
        <w:tc>
          <w:tcPr>
            <w:tcW w:w="5000" w:type="dxa"/>
            <w:tcMar>
              <w:top w:w="90" w:type="dxa"/>
              <w:left w:w="130" w:type="dxa"/>
              <w:bottom w:w="90" w:type="dxa"/>
              <w:right w:w="130" w:type="dxa"/>
            </w:tcMar>
          </w:tcPr>
          <w:p w14:paraId="3826A122" w14:textId="77777777" w:rsidR="007B3908" w:rsidRDefault="00000000">
            <w:pPr>
              <w:spacing w:after="40" w:line="276" w:lineRule="auto"/>
            </w:pPr>
            <w:r>
              <w:rPr>
                <w:sz w:val="20"/>
                <w:szCs w:val="20"/>
              </w:rPr>
              <w:t>Signed and dated copy of this policy</w:t>
            </w:r>
          </w:p>
        </w:tc>
        <w:tc>
          <w:tcPr>
            <w:tcW w:w="3938" w:type="dxa"/>
            <w:tcMar>
              <w:top w:w="90" w:type="dxa"/>
              <w:left w:w="130" w:type="dxa"/>
              <w:bottom w:w="90" w:type="dxa"/>
              <w:right w:w="130" w:type="dxa"/>
            </w:tcMar>
          </w:tcPr>
          <w:p w14:paraId="3D005F3B" w14:textId="77777777" w:rsidR="007B3908" w:rsidRDefault="00000000">
            <w:pPr>
              <w:spacing w:after="40" w:line="276" w:lineRule="auto"/>
            </w:pPr>
            <w:r>
              <w:rPr>
                <w:sz w:val="20"/>
                <w:szCs w:val="20"/>
              </w:rPr>
              <w:t>Policy file – yearly</w:t>
            </w:r>
          </w:p>
        </w:tc>
        <w:tc>
          <w:tcPr>
            <w:tcW w:w="700" w:type="dxa"/>
            <w:tcMar>
              <w:top w:w="90" w:type="dxa"/>
              <w:left w:w="130" w:type="dxa"/>
              <w:bottom w:w="90" w:type="dxa"/>
              <w:right w:w="130" w:type="dxa"/>
            </w:tcMar>
          </w:tcPr>
          <w:p w14:paraId="52523805" w14:textId="77777777" w:rsidR="007B3908" w:rsidRDefault="00000000">
            <w:pPr>
              <w:spacing w:after="40" w:line="276" w:lineRule="auto"/>
            </w:pPr>
            <w:r>
              <w:rPr>
                <w:sz w:val="20"/>
                <w:szCs w:val="20"/>
              </w:rPr>
              <w:t>☐</w:t>
            </w:r>
          </w:p>
        </w:tc>
      </w:tr>
      <w:tr w:rsidR="007B3908" w14:paraId="6366D321" w14:textId="77777777" w:rsidTr="00766C56">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10F1F45F" w14:textId="77777777" w:rsidR="007B3908" w:rsidRDefault="00000000">
            <w:pPr>
              <w:spacing w:after="40" w:line="276" w:lineRule="auto"/>
            </w:pPr>
            <w:r>
              <w:rPr>
                <w:sz w:val="20"/>
                <w:szCs w:val="20"/>
              </w:rPr>
              <w:t>Tax evasion risk assessment (Section 3), reviewed</w:t>
            </w:r>
          </w:p>
        </w:tc>
        <w:tc>
          <w:tcPr>
            <w:tcW w:w="3938" w:type="dxa"/>
            <w:shd w:val="clear" w:color="auto" w:fill="F3EFF7"/>
            <w:tcMar>
              <w:top w:w="90" w:type="dxa"/>
              <w:left w:w="130" w:type="dxa"/>
              <w:bottom w:w="90" w:type="dxa"/>
              <w:right w:w="130" w:type="dxa"/>
            </w:tcMar>
          </w:tcPr>
          <w:p w14:paraId="2D389B1B" w14:textId="77777777" w:rsidR="007B3908" w:rsidRDefault="00000000">
            <w:pPr>
              <w:spacing w:after="40" w:line="276" w:lineRule="auto"/>
            </w:pPr>
            <w:r>
              <w:rPr>
                <w:sz w:val="20"/>
                <w:szCs w:val="20"/>
              </w:rPr>
              <w:t>Policy file – yearly</w:t>
            </w:r>
          </w:p>
        </w:tc>
        <w:tc>
          <w:tcPr>
            <w:tcW w:w="700" w:type="dxa"/>
            <w:shd w:val="clear" w:color="auto" w:fill="F3EFF7"/>
            <w:tcMar>
              <w:top w:w="90" w:type="dxa"/>
              <w:left w:w="130" w:type="dxa"/>
              <w:bottom w:w="90" w:type="dxa"/>
              <w:right w:w="130" w:type="dxa"/>
            </w:tcMar>
          </w:tcPr>
          <w:p w14:paraId="6FA3364B" w14:textId="77777777" w:rsidR="007B3908" w:rsidRDefault="00000000">
            <w:pPr>
              <w:spacing w:after="40" w:line="276" w:lineRule="auto"/>
            </w:pPr>
            <w:r>
              <w:rPr>
                <w:sz w:val="20"/>
                <w:szCs w:val="20"/>
              </w:rPr>
              <w:t>☐</w:t>
            </w:r>
          </w:p>
        </w:tc>
      </w:tr>
      <w:tr w:rsidR="007B3908" w14:paraId="39BB5AB4" w14:textId="77777777" w:rsidTr="00766C56">
        <w:tblPrEx>
          <w:tblCellMar>
            <w:top w:w="0" w:type="dxa"/>
            <w:bottom w:w="0" w:type="dxa"/>
          </w:tblCellMar>
        </w:tblPrEx>
        <w:trPr>
          <w:cantSplit/>
        </w:trPr>
        <w:tc>
          <w:tcPr>
            <w:tcW w:w="5000" w:type="dxa"/>
            <w:tcMar>
              <w:top w:w="90" w:type="dxa"/>
              <w:left w:w="130" w:type="dxa"/>
              <w:bottom w:w="90" w:type="dxa"/>
              <w:right w:w="130" w:type="dxa"/>
            </w:tcMar>
          </w:tcPr>
          <w:p w14:paraId="7ABE8ACD" w14:textId="77777777" w:rsidR="007B3908" w:rsidRDefault="00000000">
            <w:pPr>
              <w:spacing w:after="40" w:line="276" w:lineRule="auto"/>
            </w:pPr>
            <w:r>
              <w:rPr>
                <w:sz w:val="20"/>
                <w:szCs w:val="20"/>
              </w:rPr>
              <w:t>Record that staff have read the policy (induction or toolbox talk sign-in)</w:t>
            </w:r>
          </w:p>
        </w:tc>
        <w:tc>
          <w:tcPr>
            <w:tcW w:w="3938" w:type="dxa"/>
            <w:tcMar>
              <w:top w:w="90" w:type="dxa"/>
              <w:left w:w="130" w:type="dxa"/>
              <w:bottom w:w="90" w:type="dxa"/>
              <w:right w:w="130" w:type="dxa"/>
            </w:tcMar>
          </w:tcPr>
          <w:p w14:paraId="7ADFD74D" w14:textId="77777777" w:rsidR="007B3908" w:rsidRDefault="00000000">
            <w:pPr>
              <w:spacing w:after="40" w:line="276" w:lineRule="auto"/>
            </w:pPr>
            <w:r>
              <w:rPr>
                <w:sz w:val="20"/>
                <w:szCs w:val="20"/>
              </w:rPr>
              <w:t>Training records – at induction and yearly</w:t>
            </w:r>
          </w:p>
        </w:tc>
        <w:tc>
          <w:tcPr>
            <w:tcW w:w="700" w:type="dxa"/>
            <w:tcMar>
              <w:top w:w="90" w:type="dxa"/>
              <w:left w:w="130" w:type="dxa"/>
              <w:bottom w:w="90" w:type="dxa"/>
              <w:right w:w="130" w:type="dxa"/>
            </w:tcMar>
          </w:tcPr>
          <w:p w14:paraId="78539656" w14:textId="77777777" w:rsidR="007B3908" w:rsidRDefault="00000000">
            <w:pPr>
              <w:spacing w:after="40" w:line="276" w:lineRule="auto"/>
            </w:pPr>
            <w:r>
              <w:rPr>
                <w:sz w:val="20"/>
                <w:szCs w:val="20"/>
              </w:rPr>
              <w:t>☐</w:t>
            </w:r>
          </w:p>
        </w:tc>
      </w:tr>
      <w:tr w:rsidR="007B3908" w14:paraId="6C8453C2" w14:textId="77777777" w:rsidTr="00766C56">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63936FCC" w14:textId="77777777" w:rsidR="007B3908" w:rsidRDefault="00000000">
            <w:pPr>
              <w:spacing w:after="40" w:line="276" w:lineRule="auto"/>
            </w:pPr>
            <w:r>
              <w:rPr>
                <w:sz w:val="20"/>
                <w:szCs w:val="20"/>
              </w:rPr>
              <w:lastRenderedPageBreak/>
              <w:t>Subcontractor checks, UTR and CIS verification</w:t>
            </w:r>
          </w:p>
        </w:tc>
        <w:tc>
          <w:tcPr>
            <w:tcW w:w="3938" w:type="dxa"/>
            <w:shd w:val="clear" w:color="auto" w:fill="F3EFF7"/>
            <w:tcMar>
              <w:top w:w="90" w:type="dxa"/>
              <w:left w:w="130" w:type="dxa"/>
              <w:bottom w:w="90" w:type="dxa"/>
              <w:right w:w="130" w:type="dxa"/>
            </w:tcMar>
          </w:tcPr>
          <w:p w14:paraId="2A34DF18" w14:textId="77777777" w:rsidR="007B3908" w:rsidRDefault="00000000">
            <w:pPr>
              <w:spacing w:after="40" w:line="276" w:lineRule="auto"/>
            </w:pPr>
            <w:r>
              <w:rPr>
                <w:sz w:val="20"/>
                <w:szCs w:val="20"/>
              </w:rPr>
              <w:t>Subcontractor file (ARB-HR-008)</w:t>
            </w:r>
          </w:p>
        </w:tc>
        <w:tc>
          <w:tcPr>
            <w:tcW w:w="700" w:type="dxa"/>
            <w:shd w:val="clear" w:color="auto" w:fill="F3EFF7"/>
            <w:tcMar>
              <w:top w:w="90" w:type="dxa"/>
              <w:left w:w="130" w:type="dxa"/>
              <w:bottom w:w="90" w:type="dxa"/>
              <w:right w:w="130" w:type="dxa"/>
            </w:tcMar>
          </w:tcPr>
          <w:p w14:paraId="495F6A78" w14:textId="77777777" w:rsidR="007B3908" w:rsidRDefault="00000000">
            <w:pPr>
              <w:spacing w:after="40" w:line="276" w:lineRule="auto"/>
            </w:pPr>
            <w:r>
              <w:rPr>
                <w:sz w:val="20"/>
                <w:szCs w:val="20"/>
              </w:rPr>
              <w:t>☐</w:t>
            </w:r>
          </w:p>
        </w:tc>
      </w:tr>
      <w:tr w:rsidR="007B3908" w14:paraId="2E6A8A21" w14:textId="77777777" w:rsidTr="00766C56">
        <w:tblPrEx>
          <w:tblCellMar>
            <w:top w:w="0" w:type="dxa"/>
            <w:bottom w:w="0" w:type="dxa"/>
          </w:tblCellMar>
        </w:tblPrEx>
        <w:trPr>
          <w:cantSplit/>
        </w:trPr>
        <w:tc>
          <w:tcPr>
            <w:tcW w:w="5000" w:type="dxa"/>
            <w:tcMar>
              <w:top w:w="90" w:type="dxa"/>
              <w:left w:w="130" w:type="dxa"/>
              <w:bottom w:w="90" w:type="dxa"/>
              <w:right w:w="130" w:type="dxa"/>
            </w:tcMar>
          </w:tcPr>
          <w:p w14:paraId="2B8E3556" w14:textId="77777777" w:rsidR="007B3908" w:rsidRDefault="00000000">
            <w:pPr>
              <w:spacing w:after="40" w:line="276" w:lineRule="auto"/>
            </w:pPr>
            <w:r>
              <w:rPr>
                <w:sz w:val="20"/>
                <w:szCs w:val="20"/>
              </w:rPr>
              <w:t>Any concerns raised and how they were dealt with</w:t>
            </w:r>
          </w:p>
        </w:tc>
        <w:tc>
          <w:tcPr>
            <w:tcW w:w="3938" w:type="dxa"/>
            <w:tcMar>
              <w:top w:w="90" w:type="dxa"/>
              <w:left w:w="130" w:type="dxa"/>
              <w:bottom w:w="90" w:type="dxa"/>
              <w:right w:w="130" w:type="dxa"/>
            </w:tcMar>
          </w:tcPr>
          <w:p w14:paraId="09A0E176" w14:textId="77777777" w:rsidR="007B3908" w:rsidRDefault="00000000">
            <w:pPr>
              <w:spacing w:after="40" w:line="276" w:lineRule="auto"/>
            </w:pPr>
            <w:r>
              <w:rPr>
                <w:sz w:val="20"/>
                <w:szCs w:val="20"/>
              </w:rPr>
              <w:t>Confidential concerns log</w:t>
            </w:r>
          </w:p>
        </w:tc>
        <w:tc>
          <w:tcPr>
            <w:tcW w:w="700" w:type="dxa"/>
            <w:tcMar>
              <w:top w:w="90" w:type="dxa"/>
              <w:left w:w="130" w:type="dxa"/>
              <w:bottom w:w="90" w:type="dxa"/>
              <w:right w:w="130" w:type="dxa"/>
            </w:tcMar>
          </w:tcPr>
          <w:p w14:paraId="7BF62EB3" w14:textId="77777777" w:rsidR="007B3908" w:rsidRDefault="00000000">
            <w:pPr>
              <w:spacing w:after="40" w:line="276" w:lineRule="auto"/>
            </w:pPr>
            <w:r>
              <w:rPr>
                <w:sz w:val="20"/>
                <w:szCs w:val="20"/>
              </w:rPr>
              <w:t>☐</w:t>
            </w:r>
          </w:p>
        </w:tc>
      </w:tr>
    </w:tbl>
    <w:p w14:paraId="4841ECA1" w14:textId="77777777" w:rsidR="007B3908" w:rsidRDefault="007B390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B3908" w14:paraId="023B7D80"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241FB1C2" w14:textId="77777777" w:rsidR="007B3908" w:rsidRDefault="00000000">
            <w:pPr>
              <w:keepNext/>
              <w:spacing w:after="80"/>
            </w:pPr>
            <w:r>
              <w:rPr>
                <w:b/>
                <w:bCs/>
                <w:color w:val="5C3566"/>
              </w:rPr>
              <w:t>Policy statement</w:t>
            </w:r>
          </w:p>
          <w:p w14:paraId="6EF32E13" w14:textId="77777777" w:rsidR="007B3908" w:rsidRDefault="00000000">
            <w:pPr>
              <w:spacing w:after="80" w:line="276" w:lineRule="auto"/>
            </w:pPr>
            <w:r>
              <w:rPr>
                <w:sz w:val="21"/>
                <w:szCs w:val="21"/>
              </w:rPr>
              <w:t>We are committed to preventing tax evasion and its facilitation in every part of our business. We will not do business with anyone who evades tax or asks us to help them do so.</w:t>
            </w:r>
          </w:p>
        </w:tc>
      </w:tr>
    </w:tbl>
    <w:p w14:paraId="3F4A4EDF" w14:textId="77777777" w:rsidR="007B3908" w:rsidRDefault="007B3908">
      <w:pPr>
        <w:spacing w:after="140"/>
      </w:pPr>
    </w:p>
    <w:p w14:paraId="20C0A3C6" w14:textId="77777777" w:rsidR="007B3908" w:rsidRDefault="00000000">
      <w:pPr>
        <w:keepNext/>
        <w:spacing w:after="100"/>
      </w:pPr>
      <w:r>
        <w:t xml:space="preserve">Signed on behalf of </w:t>
      </w:r>
      <w:r>
        <w:rPr>
          <w:color w:val="FF0000"/>
        </w:rPr>
        <w:t>[COMPANY NAME]</w:t>
      </w:r>
      <w:r>
        <w:t>. This policy is reviewed at least every 12 months.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7B3908" w14:paraId="1382D66C" w14:textId="77777777" w:rsidTr="00766C56">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1957967C" w14:textId="77777777" w:rsidR="007B3908" w:rsidRDefault="007B3908">
            <w:pPr>
              <w:spacing w:after="40" w:line="276" w:lineRule="auto"/>
            </w:pPr>
          </w:p>
        </w:tc>
        <w:tc>
          <w:tcPr>
            <w:tcW w:w="8138" w:type="dxa"/>
            <w:shd w:val="clear" w:color="auto" w:fill="6B4E8E"/>
            <w:tcMar>
              <w:top w:w="90" w:type="dxa"/>
              <w:left w:w="130" w:type="dxa"/>
              <w:bottom w:w="90" w:type="dxa"/>
              <w:right w:w="130" w:type="dxa"/>
            </w:tcMar>
          </w:tcPr>
          <w:p w14:paraId="5034C553" w14:textId="77777777" w:rsidR="007B3908" w:rsidRDefault="00000000">
            <w:pPr>
              <w:spacing w:after="40" w:line="276" w:lineRule="auto"/>
            </w:pPr>
            <w:r>
              <w:rPr>
                <w:b/>
                <w:bCs/>
                <w:color w:val="FFFFFF"/>
                <w:sz w:val="20"/>
                <w:szCs w:val="20"/>
              </w:rPr>
              <w:t>Director / Managing Director</w:t>
            </w:r>
          </w:p>
        </w:tc>
      </w:tr>
      <w:tr w:rsidR="007B3908" w14:paraId="10FCD632" w14:textId="77777777" w:rsidTr="00766C56">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1D68BBD6" w14:textId="77777777" w:rsidR="007B3908" w:rsidRDefault="00000000">
            <w:pPr>
              <w:spacing w:after="40" w:line="276" w:lineRule="auto"/>
            </w:pPr>
            <w:r>
              <w:rPr>
                <w:b/>
                <w:bCs/>
                <w:sz w:val="20"/>
                <w:szCs w:val="20"/>
              </w:rPr>
              <w:t>Name</w:t>
            </w:r>
          </w:p>
        </w:tc>
        <w:tc>
          <w:tcPr>
            <w:tcW w:w="8138" w:type="dxa"/>
            <w:tcMar>
              <w:top w:w="90" w:type="dxa"/>
              <w:left w:w="130" w:type="dxa"/>
              <w:bottom w:w="90" w:type="dxa"/>
              <w:right w:w="130" w:type="dxa"/>
            </w:tcMar>
          </w:tcPr>
          <w:p w14:paraId="55FAC8F9" w14:textId="77777777" w:rsidR="007B3908" w:rsidRDefault="007B3908">
            <w:pPr>
              <w:spacing w:after="40" w:line="276" w:lineRule="auto"/>
            </w:pPr>
          </w:p>
        </w:tc>
      </w:tr>
      <w:tr w:rsidR="007B3908" w14:paraId="3F8D01A1" w14:textId="77777777" w:rsidTr="00766C56">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4EB1F88E" w14:textId="77777777" w:rsidR="007B3908" w:rsidRDefault="00000000">
            <w:pPr>
              <w:spacing w:after="40" w:line="276" w:lineRule="auto"/>
            </w:pPr>
            <w:r>
              <w:rPr>
                <w:b/>
                <w:bCs/>
                <w:sz w:val="20"/>
                <w:szCs w:val="20"/>
              </w:rPr>
              <w:t>Signature</w:t>
            </w:r>
          </w:p>
        </w:tc>
        <w:tc>
          <w:tcPr>
            <w:tcW w:w="8138" w:type="dxa"/>
            <w:tcMar>
              <w:top w:w="90" w:type="dxa"/>
              <w:left w:w="130" w:type="dxa"/>
              <w:bottom w:w="90" w:type="dxa"/>
              <w:right w:w="130" w:type="dxa"/>
            </w:tcMar>
          </w:tcPr>
          <w:p w14:paraId="1C9948DD" w14:textId="77777777" w:rsidR="007B3908" w:rsidRDefault="007B3908">
            <w:pPr>
              <w:spacing w:after="40" w:line="276" w:lineRule="auto"/>
            </w:pPr>
          </w:p>
        </w:tc>
      </w:tr>
      <w:tr w:rsidR="007B3908" w14:paraId="111459B4" w14:textId="77777777" w:rsidTr="00766C56">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1F8451EF" w14:textId="77777777" w:rsidR="007B3908"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32480C80" w14:textId="77777777" w:rsidR="007B3908" w:rsidRDefault="007B3908">
            <w:pPr>
              <w:spacing w:after="40" w:line="276" w:lineRule="auto"/>
            </w:pPr>
          </w:p>
        </w:tc>
      </w:tr>
    </w:tbl>
    <w:p w14:paraId="54C201A4" w14:textId="77777777" w:rsidR="007B3908" w:rsidRDefault="007B3908">
      <w:pPr>
        <w:spacing w:after="160"/>
      </w:pPr>
    </w:p>
    <w:p w14:paraId="31C5D3B6" w14:textId="77777777" w:rsidR="007B3908"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B3908" w14:paraId="4855A0D5" w14:textId="77777777" w:rsidTr="00766C56">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0D57AC83" w14:textId="77777777" w:rsidR="007B3908"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7781C453" w14:textId="77777777" w:rsidR="007B3908" w:rsidRDefault="00000000">
            <w:pPr>
              <w:spacing w:after="40" w:line="276" w:lineRule="auto"/>
            </w:pPr>
            <w:r>
              <w:rPr>
                <w:b/>
                <w:bCs/>
                <w:color w:val="FFFFFF"/>
                <w:sz w:val="20"/>
                <w:szCs w:val="20"/>
              </w:rPr>
              <w:t>Document</w:t>
            </w:r>
          </w:p>
        </w:tc>
      </w:tr>
      <w:tr w:rsidR="007B3908" w14:paraId="483ECFD9" w14:textId="77777777" w:rsidTr="00766C56">
        <w:tblPrEx>
          <w:tblCellMar>
            <w:top w:w="0" w:type="dxa"/>
            <w:bottom w:w="0" w:type="dxa"/>
          </w:tblCellMar>
        </w:tblPrEx>
        <w:trPr>
          <w:cantSplit/>
        </w:trPr>
        <w:tc>
          <w:tcPr>
            <w:tcW w:w="2300" w:type="dxa"/>
            <w:tcMar>
              <w:top w:w="90" w:type="dxa"/>
              <w:left w:w="130" w:type="dxa"/>
              <w:bottom w:w="90" w:type="dxa"/>
              <w:right w:w="130" w:type="dxa"/>
            </w:tcMar>
          </w:tcPr>
          <w:p w14:paraId="1807EED0" w14:textId="77777777" w:rsidR="007B3908" w:rsidRDefault="00000000">
            <w:pPr>
              <w:spacing w:after="40" w:line="276" w:lineRule="auto"/>
            </w:pPr>
            <w:r>
              <w:rPr>
                <w:sz w:val="20"/>
                <w:szCs w:val="20"/>
              </w:rPr>
              <w:t>ARB-POL-01</w:t>
            </w:r>
          </w:p>
        </w:tc>
        <w:tc>
          <w:tcPr>
            <w:tcW w:w="7338" w:type="dxa"/>
            <w:tcMar>
              <w:top w:w="90" w:type="dxa"/>
              <w:left w:w="130" w:type="dxa"/>
              <w:bottom w:w="90" w:type="dxa"/>
              <w:right w:w="130" w:type="dxa"/>
            </w:tcMar>
          </w:tcPr>
          <w:p w14:paraId="03615677" w14:textId="77777777" w:rsidR="007B3908" w:rsidRDefault="00000000">
            <w:pPr>
              <w:spacing w:after="40" w:line="276" w:lineRule="auto"/>
            </w:pPr>
            <w:r>
              <w:rPr>
                <w:sz w:val="20"/>
                <w:szCs w:val="20"/>
              </w:rPr>
              <w:t>Anti-Bribery, Corruption &amp; Competition Law Policy</w:t>
            </w:r>
          </w:p>
        </w:tc>
      </w:tr>
      <w:tr w:rsidR="007B3908" w14:paraId="2031BDE0" w14:textId="77777777" w:rsidTr="00766C5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CB88FA6" w14:textId="77777777" w:rsidR="007B3908" w:rsidRDefault="00000000">
            <w:pPr>
              <w:spacing w:after="40" w:line="276" w:lineRule="auto"/>
            </w:pPr>
            <w:r>
              <w:rPr>
                <w:sz w:val="20"/>
                <w:szCs w:val="20"/>
              </w:rPr>
              <w:t>ARB-POL-06</w:t>
            </w:r>
          </w:p>
        </w:tc>
        <w:tc>
          <w:tcPr>
            <w:tcW w:w="7338" w:type="dxa"/>
            <w:shd w:val="clear" w:color="auto" w:fill="F3EFF7"/>
            <w:tcMar>
              <w:top w:w="90" w:type="dxa"/>
              <w:left w:w="130" w:type="dxa"/>
              <w:bottom w:w="90" w:type="dxa"/>
              <w:right w:w="130" w:type="dxa"/>
            </w:tcMar>
          </w:tcPr>
          <w:p w14:paraId="3F6BA8A6" w14:textId="77777777" w:rsidR="007B3908" w:rsidRDefault="00000000">
            <w:pPr>
              <w:spacing w:after="40" w:line="276" w:lineRule="auto"/>
            </w:pPr>
            <w:r>
              <w:rPr>
                <w:sz w:val="20"/>
                <w:szCs w:val="20"/>
              </w:rPr>
              <w:t>Fraud Prevention &amp; Financial Integrity Policy</w:t>
            </w:r>
          </w:p>
        </w:tc>
      </w:tr>
      <w:tr w:rsidR="007B3908" w14:paraId="5B5412C4" w14:textId="77777777" w:rsidTr="00766C56">
        <w:tblPrEx>
          <w:tblCellMar>
            <w:top w:w="0" w:type="dxa"/>
            <w:bottom w:w="0" w:type="dxa"/>
          </w:tblCellMar>
        </w:tblPrEx>
        <w:trPr>
          <w:cantSplit/>
        </w:trPr>
        <w:tc>
          <w:tcPr>
            <w:tcW w:w="2300" w:type="dxa"/>
            <w:tcMar>
              <w:top w:w="90" w:type="dxa"/>
              <w:left w:w="130" w:type="dxa"/>
              <w:bottom w:w="90" w:type="dxa"/>
              <w:right w:w="130" w:type="dxa"/>
            </w:tcMar>
          </w:tcPr>
          <w:p w14:paraId="2F4DFE7C" w14:textId="77777777" w:rsidR="007B3908" w:rsidRDefault="00000000">
            <w:pPr>
              <w:spacing w:after="40" w:line="276" w:lineRule="auto"/>
            </w:pPr>
            <w:r>
              <w:rPr>
                <w:sz w:val="20"/>
                <w:szCs w:val="20"/>
              </w:rPr>
              <w:t>ARB-HR-002</w:t>
            </w:r>
          </w:p>
        </w:tc>
        <w:tc>
          <w:tcPr>
            <w:tcW w:w="7338" w:type="dxa"/>
            <w:tcMar>
              <w:top w:w="90" w:type="dxa"/>
              <w:left w:w="130" w:type="dxa"/>
              <w:bottom w:w="90" w:type="dxa"/>
              <w:right w:w="130" w:type="dxa"/>
            </w:tcMar>
          </w:tcPr>
          <w:p w14:paraId="5E28B928" w14:textId="77777777" w:rsidR="007B3908" w:rsidRDefault="00000000">
            <w:pPr>
              <w:spacing w:after="40" w:line="276" w:lineRule="auto"/>
            </w:pPr>
            <w:r>
              <w:rPr>
                <w:sz w:val="20"/>
                <w:szCs w:val="20"/>
              </w:rPr>
              <w:t>Employee Handbook (Whistleblowing Procedure)</w:t>
            </w:r>
          </w:p>
        </w:tc>
      </w:tr>
      <w:tr w:rsidR="007B3908" w14:paraId="3007450E" w14:textId="77777777" w:rsidTr="00766C5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360BDDF" w14:textId="77777777" w:rsidR="007B3908" w:rsidRDefault="00000000">
            <w:pPr>
              <w:spacing w:after="40" w:line="276" w:lineRule="auto"/>
            </w:pPr>
            <w:r>
              <w:rPr>
                <w:sz w:val="20"/>
                <w:szCs w:val="20"/>
              </w:rPr>
              <w:t>ARB-HR-007 / 008</w:t>
            </w:r>
          </w:p>
        </w:tc>
        <w:tc>
          <w:tcPr>
            <w:tcW w:w="7338" w:type="dxa"/>
            <w:shd w:val="clear" w:color="auto" w:fill="F3EFF7"/>
            <w:tcMar>
              <w:top w:w="90" w:type="dxa"/>
              <w:left w:w="130" w:type="dxa"/>
              <w:bottom w:w="90" w:type="dxa"/>
              <w:right w:w="130" w:type="dxa"/>
            </w:tcMar>
          </w:tcPr>
          <w:p w14:paraId="7160F797" w14:textId="77777777" w:rsidR="007B3908" w:rsidRDefault="00000000">
            <w:pPr>
              <w:spacing w:after="40" w:line="276" w:lineRule="auto"/>
            </w:pPr>
            <w:r>
              <w:rPr>
                <w:sz w:val="20"/>
                <w:szCs w:val="20"/>
              </w:rPr>
              <w:t>Subcontractor Agreement and Onboarding Checklist</w:t>
            </w:r>
          </w:p>
        </w:tc>
      </w:tr>
      <w:tr w:rsidR="007B3908" w14:paraId="261691A5" w14:textId="77777777" w:rsidTr="00766C56">
        <w:tblPrEx>
          <w:tblCellMar>
            <w:top w:w="0" w:type="dxa"/>
            <w:bottom w:w="0" w:type="dxa"/>
          </w:tblCellMar>
        </w:tblPrEx>
        <w:trPr>
          <w:cantSplit/>
        </w:trPr>
        <w:tc>
          <w:tcPr>
            <w:tcW w:w="2300" w:type="dxa"/>
            <w:tcMar>
              <w:top w:w="90" w:type="dxa"/>
              <w:left w:w="130" w:type="dxa"/>
              <w:bottom w:w="90" w:type="dxa"/>
              <w:right w:w="130" w:type="dxa"/>
            </w:tcMar>
          </w:tcPr>
          <w:p w14:paraId="21F104D4" w14:textId="77777777" w:rsidR="007B3908" w:rsidRDefault="00000000">
            <w:pPr>
              <w:spacing w:after="40" w:line="276" w:lineRule="auto"/>
            </w:pPr>
            <w:r>
              <w:rPr>
                <w:color w:val="FF0000"/>
                <w:sz w:val="20"/>
                <w:szCs w:val="20"/>
              </w:rPr>
              <w:t>[ref]</w:t>
            </w:r>
          </w:p>
        </w:tc>
        <w:tc>
          <w:tcPr>
            <w:tcW w:w="7338" w:type="dxa"/>
            <w:tcMar>
              <w:top w:w="90" w:type="dxa"/>
              <w:left w:w="130" w:type="dxa"/>
              <w:bottom w:w="90" w:type="dxa"/>
              <w:right w:w="130" w:type="dxa"/>
            </w:tcMar>
          </w:tcPr>
          <w:p w14:paraId="3652EB38" w14:textId="77777777" w:rsidR="007B3908" w:rsidRDefault="00000000">
            <w:pPr>
              <w:spacing w:after="40" w:line="276" w:lineRule="auto"/>
            </w:pPr>
            <w:r>
              <w:rPr>
                <w:sz w:val="20"/>
                <w:szCs w:val="20"/>
              </w:rPr>
              <w:t>Financial and purchasing procedures</w:t>
            </w:r>
          </w:p>
        </w:tc>
      </w:tr>
    </w:tbl>
    <w:p w14:paraId="4ADE39A9" w14:textId="77777777" w:rsidR="007B3908" w:rsidRDefault="007B3908">
      <w:pPr>
        <w:spacing w:after="140"/>
      </w:pPr>
    </w:p>
    <w:p w14:paraId="4A56F69D" w14:textId="77777777" w:rsidR="007B3908"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B3908" w14:paraId="7327BDEC" w14:textId="77777777" w:rsidTr="00766C5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53FC64C" w14:textId="77777777" w:rsidR="007B3908"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360F91FE" w14:textId="77777777" w:rsidR="007B3908" w:rsidRDefault="00000000">
            <w:pPr>
              <w:spacing w:after="40" w:line="276" w:lineRule="auto"/>
              <w:rPr>
                <w:sz w:val="20"/>
                <w:szCs w:val="20"/>
              </w:rPr>
            </w:pPr>
            <w:r>
              <w:rPr>
                <w:sz w:val="20"/>
                <w:szCs w:val="20"/>
              </w:rPr>
              <w:t>Tax Evasion Prevention Policy (ARB-POL-07)</w:t>
            </w:r>
          </w:p>
          <w:p w14:paraId="27E5E3FD" w14:textId="77777777" w:rsidR="00766C56" w:rsidRPr="00766C56" w:rsidRDefault="00766C56" w:rsidP="00766C56"/>
          <w:p w14:paraId="6C1346E8" w14:textId="77777777" w:rsidR="00766C56" w:rsidRPr="00766C56" w:rsidRDefault="00766C56" w:rsidP="00766C56"/>
          <w:p w14:paraId="5F64F331" w14:textId="77777777" w:rsidR="00766C56" w:rsidRPr="00766C56" w:rsidRDefault="00766C56" w:rsidP="00766C56"/>
          <w:p w14:paraId="2FB22BFA" w14:textId="77777777" w:rsidR="00766C56" w:rsidRPr="00766C56" w:rsidRDefault="00766C56" w:rsidP="00766C56"/>
          <w:p w14:paraId="06491410" w14:textId="77777777" w:rsidR="00766C56" w:rsidRPr="00766C56" w:rsidRDefault="00766C56" w:rsidP="00766C56"/>
          <w:p w14:paraId="7AA6FC3E" w14:textId="77777777" w:rsidR="00766C56" w:rsidRPr="00766C56" w:rsidRDefault="00766C56" w:rsidP="00766C56"/>
        </w:tc>
      </w:tr>
      <w:tr w:rsidR="007B3908" w14:paraId="255AE9FD" w14:textId="77777777" w:rsidTr="00766C5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6ADFA0C" w14:textId="77777777" w:rsidR="007B3908"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5D81B307" w14:textId="77777777" w:rsidR="007B3908" w:rsidRDefault="00000000">
            <w:pPr>
              <w:spacing w:after="40" w:line="276" w:lineRule="auto"/>
              <w:rPr>
                <w:sz w:val="20"/>
                <w:szCs w:val="20"/>
              </w:rPr>
            </w:pPr>
            <w:r>
              <w:rPr>
                <w:sz w:val="20"/>
                <w:szCs w:val="20"/>
              </w:rPr>
              <w:t>Company Director</w:t>
            </w:r>
          </w:p>
          <w:p w14:paraId="3B4537E0" w14:textId="77777777" w:rsidR="00766C56" w:rsidRPr="00766C56" w:rsidRDefault="00766C56" w:rsidP="00766C56"/>
          <w:p w14:paraId="0768C474" w14:textId="77777777" w:rsidR="00766C56" w:rsidRPr="00766C56" w:rsidRDefault="00766C56" w:rsidP="00766C56"/>
          <w:p w14:paraId="536235D8" w14:textId="77777777" w:rsidR="00766C56" w:rsidRPr="00766C56" w:rsidRDefault="00766C56" w:rsidP="00766C56"/>
          <w:p w14:paraId="6B5E8D2D" w14:textId="77777777" w:rsidR="00766C56" w:rsidRPr="00766C56" w:rsidRDefault="00766C56" w:rsidP="00766C56"/>
        </w:tc>
      </w:tr>
      <w:tr w:rsidR="007B3908" w14:paraId="729C84A7" w14:textId="77777777" w:rsidTr="00766C5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BCF654E" w14:textId="77777777" w:rsidR="007B3908"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0508684A" w14:textId="77777777" w:rsidR="007B3908" w:rsidRDefault="00000000">
            <w:pPr>
              <w:spacing w:after="40" w:line="276" w:lineRule="auto"/>
              <w:rPr>
                <w:sz w:val="20"/>
                <w:szCs w:val="20"/>
              </w:rPr>
            </w:pPr>
            <w:r>
              <w:rPr>
                <w:color w:val="FF0000"/>
                <w:sz w:val="20"/>
                <w:szCs w:val="20"/>
              </w:rPr>
              <w:t>[Name, role]</w:t>
            </w:r>
          </w:p>
          <w:p w14:paraId="39CF3419" w14:textId="77777777" w:rsidR="00766C56" w:rsidRPr="00766C56" w:rsidRDefault="00766C56" w:rsidP="00766C56"/>
          <w:p w14:paraId="0CB09FE1" w14:textId="77777777" w:rsidR="00766C56" w:rsidRPr="00766C56" w:rsidRDefault="00766C56" w:rsidP="00766C56"/>
          <w:p w14:paraId="4E6E255F" w14:textId="77777777" w:rsidR="00766C56" w:rsidRPr="00766C56" w:rsidRDefault="00766C56" w:rsidP="00766C56"/>
        </w:tc>
      </w:tr>
      <w:tr w:rsidR="007B3908" w14:paraId="2D6CE922" w14:textId="77777777" w:rsidTr="00766C5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999DE05" w14:textId="77777777" w:rsidR="007B3908"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3C9C0DA4" w14:textId="77777777" w:rsidR="007B3908" w:rsidRDefault="00000000">
            <w:pPr>
              <w:spacing w:after="40" w:line="276" w:lineRule="auto"/>
              <w:rPr>
                <w:sz w:val="20"/>
                <w:szCs w:val="20"/>
              </w:rPr>
            </w:pPr>
            <w:r>
              <w:rPr>
                <w:sz w:val="20"/>
                <w:szCs w:val="20"/>
              </w:rPr>
              <w:t>Controlled template – Live once approved</w:t>
            </w:r>
          </w:p>
          <w:p w14:paraId="1EE7607A" w14:textId="77777777" w:rsidR="00766C56" w:rsidRPr="00766C56" w:rsidRDefault="00766C56" w:rsidP="00766C56"/>
        </w:tc>
      </w:tr>
      <w:tr w:rsidR="007B3908" w14:paraId="4938AAAD" w14:textId="77777777" w:rsidTr="00766C5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6389BC3" w14:textId="77777777" w:rsidR="007B3908"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04BC5C96" w14:textId="77777777" w:rsidR="007B3908" w:rsidRDefault="00000000">
            <w:pPr>
              <w:spacing w:after="40" w:line="276" w:lineRule="auto"/>
            </w:pPr>
            <w:r>
              <w:rPr>
                <w:sz w:val="20"/>
                <w:szCs w:val="20"/>
              </w:rPr>
              <w:t>At least every 12 months, and sooner if the law, guidance or the way you work changes</w:t>
            </w:r>
          </w:p>
        </w:tc>
      </w:tr>
    </w:tbl>
    <w:p w14:paraId="1DF893EE" w14:textId="77777777" w:rsidR="007B3908" w:rsidRDefault="007B390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7B3908" w14:paraId="245EF3FC" w14:textId="77777777">
        <w:tblPrEx>
          <w:tblCellMar>
            <w:top w:w="0" w:type="dxa"/>
            <w:bottom w:w="0" w:type="dxa"/>
          </w:tblCellMar>
        </w:tblPrEx>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44FC635" w14:textId="77777777" w:rsidR="007B3908" w:rsidRDefault="00000000">
            <w:pPr>
              <w:spacing w:after="40" w:line="276" w:lineRule="auto"/>
            </w:pPr>
            <w:r>
              <w:rPr>
                <w:b/>
                <w:bCs/>
                <w:color w:val="FFFFFF"/>
                <w:sz w:val="20"/>
                <w:szCs w:val="20"/>
              </w:rPr>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373DAA9" w14:textId="77777777" w:rsidR="007B3908" w:rsidRDefault="00000000">
            <w:pPr>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E986573" w14:textId="77777777" w:rsidR="007B3908" w:rsidRDefault="00000000">
            <w:pPr>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778E7BC" w14:textId="77777777" w:rsidR="007B3908" w:rsidRDefault="00000000">
            <w:pPr>
              <w:spacing w:after="40" w:line="276" w:lineRule="auto"/>
            </w:pPr>
            <w:r>
              <w:rPr>
                <w:b/>
                <w:bCs/>
                <w:color w:val="FFFFFF"/>
                <w:sz w:val="20"/>
                <w:szCs w:val="20"/>
              </w:rPr>
              <w:t>Summary of changes</w:t>
            </w:r>
          </w:p>
        </w:tc>
      </w:tr>
      <w:tr w:rsidR="007B3908" w14:paraId="4A4ED4DA"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9C2D878" w14:textId="77777777" w:rsidR="007B3908" w:rsidRDefault="00000000">
            <w:pPr>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2F77032" w14:textId="7D4253A4" w:rsidR="007B3908" w:rsidRDefault="00766C56">
            <w:pPr>
              <w:spacing w:after="40" w:line="276" w:lineRule="auto"/>
            </w:pPr>
            <w:r>
              <w:rPr>
                <w:sz w:val="20"/>
                <w:szCs w:val="20"/>
              </w:rPr>
              <w:t>[DATE]</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99830FE" w14:textId="068205F4" w:rsidR="007B3908" w:rsidRDefault="00000000">
            <w:pPr>
              <w:spacing w:after="40" w:line="276" w:lineRule="auto"/>
            </w:pPr>
            <w:r>
              <w:rPr>
                <w:color w:val="FF0000"/>
                <w:sz w:val="20"/>
                <w:szCs w:val="20"/>
              </w:rPr>
              <w:t>[</w:t>
            </w:r>
            <w:r w:rsidR="00766C56">
              <w:rPr>
                <w:color w:val="FF0000"/>
                <w:sz w:val="20"/>
                <w:szCs w:val="20"/>
              </w:rPr>
              <w:t>Initials]</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E9C394A" w14:textId="63F64E26" w:rsidR="007B3908" w:rsidRDefault="00000000">
            <w:pPr>
              <w:spacing w:after="40" w:line="276" w:lineRule="auto"/>
            </w:pPr>
            <w:r>
              <w:rPr>
                <w:sz w:val="20"/>
                <w:szCs w:val="20"/>
              </w:rPr>
              <w:t>First edition</w:t>
            </w:r>
            <w:r w:rsidR="00766C56">
              <w:rPr>
                <w:sz w:val="20"/>
                <w:szCs w:val="20"/>
              </w:rPr>
              <w:t xml:space="preserve"> created</w:t>
            </w:r>
          </w:p>
        </w:tc>
      </w:tr>
      <w:tr w:rsidR="007B3908" w14:paraId="6F4A4FBB"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187125B" w14:textId="77777777" w:rsidR="007B3908" w:rsidRDefault="007B3908">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5D80D6B" w14:textId="77777777" w:rsidR="007B3908" w:rsidRDefault="007B3908">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C878BF9" w14:textId="77777777" w:rsidR="007B3908" w:rsidRDefault="007B3908">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711C1F3" w14:textId="77777777" w:rsidR="007B3908" w:rsidRDefault="007B3908">
            <w:pPr>
              <w:spacing w:after="40" w:line="276" w:lineRule="auto"/>
            </w:pPr>
          </w:p>
        </w:tc>
      </w:tr>
    </w:tbl>
    <w:p w14:paraId="10E1AB94" w14:textId="77777777" w:rsidR="007B3908" w:rsidRDefault="007B3908">
      <w:pPr>
        <w:spacing w:after="140"/>
      </w:pPr>
    </w:p>
    <w:sectPr w:rsidR="007B3908">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52841B" w14:textId="77777777" w:rsidR="00C62409" w:rsidRDefault="00C62409">
      <w:pPr>
        <w:spacing w:line="240" w:lineRule="auto"/>
      </w:pPr>
      <w:r>
        <w:separator/>
      </w:r>
    </w:p>
  </w:endnote>
  <w:endnote w:type="continuationSeparator" w:id="0">
    <w:p w14:paraId="49139278" w14:textId="77777777" w:rsidR="00C62409" w:rsidRDefault="00C624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C30A90" w14:textId="77777777" w:rsidR="00766C56" w:rsidRDefault="00766C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4779B7" w14:textId="77777777" w:rsidR="007B3908"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Tax Evasion Prevention </w:t>
    </w:r>
    <w:proofErr w:type="gramStart"/>
    <w:r>
      <w:rPr>
        <w:color w:val="595959"/>
        <w:sz w:val="16"/>
        <w:szCs w:val="16"/>
      </w:rPr>
      <w:t>Policy  –</w:t>
    </w:r>
    <w:proofErr w:type="gramEnd"/>
    <w:r>
      <w:rPr>
        <w:color w:val="595959"/>
        <w:sz w:val="16"/>
        <w:szCs w:val="16"/>
      </w:rPr>
      <w:t xml:space="preserve">  ARB-POL-07</w:t>
    </w:r>
  </w:p>
  <w:p w14:paraId="6A155325" w14:textId="1021A1D0" w:rsidR="007B3908"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766C56">
      <w:rPr>
        <w:color w:val="595959"/>
        <w:sz w:val="16"/>
        <w:szCs w:val="16"/>
      </w:rPr>
      <w:tab/>
    </w:r>
    <w:r w:rsidR="00766C56">
      <w:rPr>
        <w:color w:val="595959"/>
        <w:sz w:val="16"/>
        <w:szCs w:val="16"/>
      </w:rPr>
      <w:tab/>
    </w:r>
    <w:r w:rsidR="00766C56">
      <w:rPr>
        <w:color w:val="595959"/>
        <w:sz w:val="16"/>
        <w:szCs w:val="16"/>
      </w:rPr>
      <w:tab/>
    </w:r>
    <w:r w:rsidR="00766C56">
      <w:rPr>
        <w:color w:val="595959"/>
        <w:sz w:val="16"/>
        <w:szCs w:val="16"/>
      </w:rPr>
      <w:tab/>
    </w:r>
    <w:r w:rsidR="00766C56">
      <w:rPr>
        <w:color w:val="595959"/>
        <w:sz w:val="16"/>
        <w:szCs w:val="16"/>
      </w:rPr>
      <w:tab/>
    </w:r>
    <w:r w:rsidR="00766C56">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766C56">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766C56">
      <w:rPr>
        <w:noProof/>
        <w:color w:val="595959"/>
        <w:sz w:val="16"/>
        <w:szCs w:val="16"/>
      </w:rPr>
      <w:t>2</w:t>
    </w:r>
    <w:r>
      <w:rPr>
        <w:color w:val="595959"/>
        <w:sz w:val="16"/>
        <w:szCs w:val="16"/>
      </w:rPr>
      <w:fldChar w:fldCharType="end"/>
    </w:r>
  </w:p>
  <w:p w14:paraId="4F23A169" w14:textId="77777777" w:rsidR="007B3908"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1974EE" w14:textId="77777777" w:rsidR="00766C56" w:rsidRDefault="00766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F0F378" w14:textId="77777777" w:rsidR="00C62409" w:rsidRDefault="00C62409">
      <w:pPr>
        <w:spacing w:line="240" w:lineRule="auto"/>
      </w:pPr>
      <w:r>
        <w:separator/>
      </w:r>
    </w:p>
  </w:footnote>
  <w:footnote w:type="continuationSeparator" w:id="0">
    <w:p w14:paraId="1237B188" w14:textId="77777777" w:rsidR="00C62409" w:rsidRDefault="00C624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77A82F" w14:textId="77777777" w:rsidR="00766C56" w:rsidRDefault="00766C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6E8515" w14:textId="39BAC2B5" w:rsidR="007B3908" w:rsidRDefault="00766C56" w:rsidP="00766C56">
    <w:pPr>
      <w:spacing w:after="220"/>
    </w:pPr>
    <w:r>
      <w:rPr>
        <w:color w:val="FF0000"/>
      </w:rPr>
      <w:t>[Insert Company Logo Here]</w:t>
    </w:r>
    <w:r>
      <w:tab/>
    </w:r>
    <w:r>
      <w:tab/>
    </w:r>
    <w:r>
      <w:tab/>
    </w:r>
    <w:r>
      <w:tab/>
    </w:r>
    <w:r>
      <w:tab/>
    </w:r>
    <w:r w:rsidR="00000000">
      <w:rPr>
        <w:color w:val="6B4E8E"/>
        <w:sz w:val="16"/>
        <w:szCs w:val="16"/>
      </w:rPr>
      <w:t xml:space="preserve">Tax Evasion Prevention </w:t>
    </w:r>
    <w:proofErr w:type="gramStart"/>
    <w:r w:rsidR="00000000">
      <w:rPr>
        <w:color w:val="6B4E8E"/>
        <w:sz w:val="16"/>
        <w:szCs w:val="16"/>
      </w:rPr>
      <w:t>Policy  |</w:t>
    </w:r>
    <w:proofErr w:type="gramEnd"/>
    <w:r w:rsidR="00000000">
      <w:rPr>
        <w:color w:val="6B4E8E"/>
        <w:sz w:val="16"/>
        <w:szCs w:val="16"/>
      </w:rPr>
      <w:t xml:space="preserve">  </w:t>
    </w:r>
    <w:r w:rsidRPr="00766C56">
      <w:rPr>
        <w:color w:val="EE0000"/>
        <w:sz w:val="16"/>
        <w:szCs w:val="16"/>
      </w:rPr>
      <w:t>COMPANY</w:t>
    </w:r>
    <w:r w:rsidR="00000000">
      <w:rPr>
        <w:color w:val="6B4E8E"/>
        <w:sz w:val="16"/>
        <w:szCs w:val="16"/>
      </w:rPr>
      <w:t xml:space="preserve">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AFEDE2" w14:textId="77777777" w:rsidR="00766C56" w:rsidRDefault="00766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F1B4F"/>
    <w:multiLevelType w:val="hybridMultilevel"/>
    <w:tmpl w:val="C7CC8974"/>
    <w:lvl w:ilvl="0" w:tplc="C61A8666">
      <w:start w:val="1"/>
      <w:numFmt w:val="bullet"/>
      <w:lvlText w:val="●"/>
      <w:lvlJc w:val="left"/>
      <w:pPr>
        <w:ind w:left="720" w:hanging="360"/>
      </w:pPr>
    </w:lvl>
    <w:lvl w:ilvl="1" w:tplc="5CBAB46C">
      <w:start w:val="1"/>
      <w:numFmt w:val="bullet"/>
      <w:lvlText w:val="○"/>
      <w:lvlJc w:val="left"/>
      <w:pPr>
        <w:ind w:left="1440" w:hanging="360"/>
      </w:pPr>
    </w:lvl>
    <w:lvl w:ilvl="2" w:tplc="03B20BC0">
      <w:start w:val="1"/>
      <w:numFmt w:val="bullet"/>
      <w:lvlText w:val="■"/>
      <w:lvlJc w:val="left"/>
      <w:pPr>
        <w:ind w:left="2160" w:hanging="360"/>
      </w:pPr>
    </w:lvl>
    <w:lvl w:ilvl="3" w:tplc="2C94ACCE">
      <w:start w:val="1"/>
      <w:numFmt w:val="bullet"/>
      <w:lvlText w:val="●"/>
      <w:lvlJc w:val="left"/>
      <w:pPr>
        <w:ind w:left="2880" w:hanging="360"/>
      </w:pPr>
    </w:lvl>
    <w:lvl w:ilvl="4" w:tplc="FB50DA16">
      <w:start w:val="1"/>
      <w:numFmt w:val="bullet"/>
      <w:lvlText w:val="○"/>
      <w:lvlJc w:val="left"/>
      <w:pPr>
        <w:ind w:left="3600" w:hanging="360"/>
      </w:pPr>
    </w:lvl>
    <w:lvl w:ilvl="5" w:tplc="25C0A88E">
      <w:start w:val="1"/>
      <w:numFmt w:val="bullet"/>
      <w:lvlText w:val="■"/>
      <w:lvlJc w:val="left"/>
      <w:pPr>
        <w:ind w:left="4320" w:hanging="360"/>
      </w:pPr>
    </w:lvl>
    <w:lvl w:ilvl="6" w:tplc="BE7886A8">
      <w:start w:val="1"/>
      <w:numFmt w:val="bullet"/>
      <w:lvlText w:val="●"/>
      <w:lvlJc w:val="left"/>
      <w:pPr>
        <w:ind w:left="5040" w:hanging="360"/>
      </w:pPr>
    </w:lvl>
    <w:lvl w:ilvl="7" w:tplc="451EDDAE">
      <w:start w:val="1"/>
      <w:numFmt w:val="bullet"/>
      <w:lvlText w:val="●"/>
      <w:lvlJc w:val="left"/>
      <w:pPr>
        <w:ind w:left="5760" w:hanging="360"/>
      </w:pPr>
    </w:lvl>
    <w:lvl w:ilvl="8" w:tplc="0030AC86">
      <w:start w:val="1"/>
      <w:numFmt w:val="bullet"/>
      <w:lvlText w:val="●"/>
      <w:lvlJc w:val="left"/>
      <w:pPr>
        <w:ind w:left="6480" w:hanging="360"/>
      </w:pPr>
    </w:lvl>
  </w:abstractNum>
  <w:abstractNum w:abstractNumId="1" w15:restartNumberingAfterBreak="0">
    <w:nsid w:val="3D465F76"/>
    <w:multiLevelType w:val="hybridMultilevel"/>
    <w:tmpl w:val="06E26A26"/>
    <w:lvl w:ilvl="0" w:tplc="A5182AA2">
      <w:start w:val="1"/>
      <w:numFmt w:val="decimal"/>
      <w:lvlText w:val="%1."/>
      <w:lvlJc w:val="left"/>
      <w:pPr>
        <w:ind w:left="400" w:hanging="320"/>
      </w:pPr>
      <w:rPr>
        <w:b/>
        <w:bCs/>
        <w:color w:val="5C3566"/>
      </w:rPr>
    </w:lvl>
    <w:lvl w:ilvl="1" w:tplc="D776568A">
      <w:numFmt w:val="decimal"/>
      <w:lvlText w:val=""/>
      <w:lvlJc w:val="left"/>
    </w:lvl>
    <w:lvl w:ilvl="2" w:tplc="7FAC8996">
      <w:numFmt w:val="decimal"/>
      <w:lvlText w:val=""/>
      <w:lvlJc w:val="left"/>
    </w:lvl>
    <w:lvl w:ilvl="3" w:tplc="C8026A74">
      <w:numFmt w:val="decimal"/>
      <w:lvlText w:val=""/>
      <w:lvlJc w:val="left"/>
    </w:lvl>
    <w:lvl w:ilvl="4" w:tplc="72FE0F28">
      <w:numFmt w:val="decimal"/>
      <w:lvlText w:val=""/>
      <w:lvlJc w:val="left"/>
    </w:lvl>
    <w:lvl w:ilvl="5" w:tplc="C826DB2C">
      <w:numFmt w:val="decimal"/>
      <w:lvlText w:val=""/>
      <w:lvlJc w:val="left"/>
    </w:lvl>
    <w:lvl w:ilvl="6" w:tplc="C2E45E04">
      <w:numFmt w:val="decimal"/>
      <w:lvlText w:val=""/>
      <w:lvlJc w:val="left"/>
    </w:lvl>
    <w:lvl w:ilvl="7" w:tplc="3FEA60EE">
      <w:numFmt w:val="decimal"/>
      <w:lvlText w:val=""/>
      <w:lvlJc w:val="left"/>
    </w:lvl>
    <w:lvl w:ilvl="8" w:tplc="1F042048">
      <w:numFmt w:val="decimal"/>
      <w:lvlText w:val=""/>
      <w:lvlJc w:val="left"/>
    </w:lvl>
  </w:abstractNum>
  <w:abstractNum w:abstractNumId="2" w15:restartNumberingAfterBreak="0">
    <w:nsid w:val="551B2A29"/>
    <w:multiLevelType w:val="hybridMultilevel"/>
    <w:tmpl w:val="5AF49A74"/>
    <w:lvl w:ilvl="0" w:tplc="C2D4CEE0">
      <w:start w:val="1"/>
      <w:numFmt w:val="bullet"/>
      <w:lvlText w:val="●"/>
      <w:lvlJc w:val="left"/>
      <w:pPr>
        <w:ind w:left="400" w:hanging="280"/>
      </w:pPr>
      <w:rPr>
        <w:color w:val="6B4E8E"/>
        <w:sz w:val="16"/>
        <w:szCs w:val="16"/>
      </w:rPr>
    </w:lvl>
    <w:lvl w:ilvl="1" w:tplc="03DC7302">
      <w:start w:val="1"/>
      <w:numFmt w:val="bullet"/>
      <w:lvlText w:val="–"/>
      <w:lvlJc w:val="left"/>
      <w:pPr>
        <w:ind w:left="800" w:hanging="280"/>
      </w:pPr>
    </w:lvl>
    <w:lvl w:ilvl="2" w:tplc="AC62BCCA">
      <w:numFmt w:val="decimal"/>
      <w:lvlText w:val=""/>
      <w:lvlJc w:val="left"/>
    </w:lvl>
    <w:lvl w:ilvl="3" w:tplc="08863DEE">
      <w:numFmt w:val="decimal"/>
      <w:lvlText w:val=""/>
      <w:lvlJc w:val="left"/>
    </w:lvl>
    <w:lvl w:ilvl="4" w:tplc="52841C8C">
      <w:numFmt w:val="decimal"/>
      <w:lvlText w:val=""/>
      <w:lvlJc w:val="left"/>
    </w:lvl>
    <w:lvl w:ilvl="5" w:tplc="8C5C1788">
      <w:numFmt w:val="decimal"/>
      <w:lvlText w:val=""/>
      <w:lvlJc w:val="left"/>
    </w:lvl>
    <w:lvl w:ilvl="6" w:tplc="2452CD36">
      <w:numFmt w:val="decimal"/>
      <w:lvlText w:val=""/>
      <w:lvlJc w:val="left"/>
    </w:lvl>
    <w:lvl w:ilvl="7" w:tplc="1D325D16">
      <w:numFmt w:val="decimal"/>
      <w:lvlText w:val=""/>
      <w:lvlJc w:val="left"/>
    </w:lvl>
    <w:lvl w:ilvl="8" w:tplc="B3069048">
      <w:numFmt w:val="decimal"/>
      <w:lvlText w:val=""/>
      <w:lvlJc w:val="left"/>
    </w:lvl>
  </w:abstractNum>
  <w:num w:numId="1" w16cid:durableId="1669863100">
    <w:abstractNumId w:val="0"/>
    <w:lvlOverride w:ilvl="0">
      <w:startOverride w:val="1"/>
    </w:lvlOverride>
  </w:num>
  <w:num w:numId="2" w16cid:durableId="2021201577">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08"/>
    <w:rsid w:val="00766C56"/>
    <w:rsid w:val="007B3908"/>
    <w:rsid w:val="008C096E"/>
    <w:rsid w:val="00C62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89E6D6"/>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66C56"/>
    <w:pPr>
      <w:tabs>
        <w:tab w:val="center" w:pos="4680"/>
        <w:tab w:val="right" w:pos="9360"/>
      </w:tabs>
      <w:spacing w:line="240" w:lineRule="auto"/>
    </w:pPr>
  </w:style>
  <w:style w:type="character" w:customStyle="1" w:styleId="HeaderChar">
    <w:name w:val="Header Char"/>
    <w:basedOn w:val="DefaultParagraphFont"/>
    <w:link w:val="Header"/>
    <w:uiPriority w:val="99"/>
    <w:rsid w:val="00766C56"/>
  </w:style>
  <w:style w:type="paragraph" w:styleId="Footer">
    <w:name w:val="footer"/>
    <w:basedOn w:val="Normal"/>
    <w:link w:val="FooterChar"/>
    <w:uiPriority w:val="99"/>
    <w:unhideWhenUsed/>
    <w:rsid w:val="00766C56"/>
    <w:pPr>
      <w:tabs>
        <w:tab w:val="center" w:pos="4680"/>
        <w:tab w:val="right" w:pos="9360"/>
      </w:tabs>
      <w:spacing w:line="240" w:lineRule="auto"/>
    </w:pPr>
  </w:style>
  <w:style w:type="character" w:customStyle="1" w:styleId="FooterChar">
    <w:name w:val="Footer Char"/>
    <w:basedOn w:val="DefaultParagraphFont"/>
    <w:link w:val="Footer"/>
    <w:uiPriority w:val="99"/>
    <w:rsid w:val="00766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1699</Words>
  <Characters>8397</Characters>
  <Application>Microsoft Office Word</Application>
  <DocSecurity>0</DocSecurity>
  <Lines>311</Lines>
  <Paragraphs>234</Paragraphs>
  <ScaleCrop>false</ScaleCrop>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Evasion Prevention Policy</dc:title>
  <dc:creator>Arborella Consultancy Ltd</dc:creator>
  <cp:lastModifiedBy>Sophie Rogers</cp:lastModifiedBy>
  <cp:revision>2</cp:revision>
  <dcterms:created xsi:type="dcterms:W3CDTF">2026-09-24T08:08:00Z</dcterms:created>
  <dcterms:modified xsi:type="dcterms:W3CDTF">2026-09-26T11:45:00Z</dcterms:modified>
</cp:coreProperties>
</file>