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AC34F6" w14:textId="77777777" w:rsidR="00364EED"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5C786BC6" w14:textId="77777777" w:rsidR="00364EED" w:rsidRDefault="00000000">
      <w:pPr>
        <w:spacing w:before="80" w:after="100" w:line="240" w:lineRule="auto"/>
      </w:pPr>
      <w:r>
        <w:rPr>
          <w:b/>
          <w:bCs/>
          <w:color w:val="5C3566"/>
          <w:sz w:val="48"/>
          <w:szCs w:val="48"/>
        </w:rPr>
        <w:t>EQUALITY, DIVERSITY AND INCLUSION POLICY</w:t>
      </w:r>
    </w:p>
    <w:p w14:paraId="12CB83CB" w14:textId="77777777" w:rsidR="00364EED" w:rsidRDefault="00000000">
      <w:pPr>
        <w:spacing w:after="220"/>
      </w:pPr>
      <w:r>
        <w:rPr>
          <w:color w:val="595959"/>
          <w:sz w:val="23"/>
          <w:szCs w:val="23"/>
        </w:rPr>
        <w:t>How we make sure everyone is treated fairly and with respect – when we recruit, train, pay and promote, on site and in the office – and what to do if something is not right.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364EED" w14:paraId="39EF1EA7"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8BB5B3" w14:textId="77777777" w:rsidR="00364EED"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C65B49" w14:textId="77777777" w:rsidR="00364EED"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A8CF65" w14:textId="77777777" w:rsidR="00364EED"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29214A" w14:textId="77777777" w:rsidR="00364EED" w:rsidRDefault="00000000">
            <w:pPr>
              <w:spacing w:after="40" w:line="276" w:lineRule="auto"/>
            </w:pPr>
            <w:r>
              <w:rPr>
                <w:b/>
                <w:bCs/>
                <w:color w:val="FFFFFF"/>
                <w:sz w:val="18"/>
                <w:szCs w:val="18"/>
              </w:rPr>
              <w:t>Review date</w:t>
            </w:r>
          </w:p>
        </w:tc>
      </w:tr>
      <w:tr w:rsidR="00364EED" w14:paraId="2FBB6F0D"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77AF6E" w14:textId="77777777" w:rsidR="00364EED" w:rsidRDefault="00000000">
            <w:pPr>
              <w:spacing w:after="40" w:line="276" w:lineRule="auto"/>
            </w:pPr>
            <w:r>
              <w:rPr>
                <w:sz w:val="20"/>
                <w:szCs w:val="20"/>
              </w:rPr>
              <w:t>ARB-POL-18</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91E2BA" w14:textId="77777777" w:rsidR="00364EED"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B3FC9F" w14:textId="77777777" w:rsidR="00364EED"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EF2DC3" w14:textId="77777777" w:rsidR="00364EED" w:rsidRDefault="00000000">
            <w:pPr>
              <w:spacing w:after="40" w:line="276" w:lineRule="auto"/>
            </w:pPr>
            <w:r>
              <w:rPr>
                <w:color w:val="FF0000"/>
                <w:sz w:val="20"/>
                <w:szCs w:val="20"/>
              </w:rPr>
              <w:t>[DD/MM/YYYY]</w:t>
            </w:r>
          </w:p>
        </w:tc>
      </w:tr>
    </w:tbl>
    <w:p w14:paraId="44A01E10" w14:textId="77777777" w:rsidR="00364EED" w:rsidRDefault="00364EE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364EED" w14:paraId="2DCA5F20"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4DAE2B92" w14:textId="77777777" w:rsidR="00364EED" w:rsidRDefault="00000000">
            <w:pPr>
              <w:spacing w:after="40" w:line="276" w:lineRule="auto"/>
            </w:pPr>
            <w:proofErr w:type="gramStart"/>
            <w:r>
              <w:rPr>
                <w:b/>
                <w:bCs/>
                <w:color w:val="FFFFFF"/>
                <w:sz w:val="24"/>
                <w:szCs w:val="24"/>
              </w:rPr>
              <w:t>At a glance</w:t>
            </w:r>
            <w:proofErr w:type="gramEnd"/>
          </w:p>
        </w:tc>
      </w:tr>
      <w:tr w:rsidR="00364EED" w14:paraId="58A9B33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B0155B" w14:textId="77777777" w:rsidR="00364EED"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302FE1" w14:textId="77777777" w:rsidR="00364EED" w:rsidRDefault="00000000">
            <w:pPr>
              <w:spacing w:after="40" w:line="276" w:lineRule="auto"/>
            </w:pPr>
            <w:r>
              <w:rPr>
                <w:sz w:val="21"/>
                <w:szCs w:val="21"/>
              </w:rPr>
              <w:t>Equal opportunities, the nine protected characteristics, fair recruitment, fair treatment at work, reasonable adjustments, and raising concerns.</w:t>
            </w:r>
          </w:p>
        </w:tc>
      </w:tr>
      <w:tr w:rsidR="00364EED" w14:paraId="332E2A0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4C1A39" w14:textId="77777777" w:rsidR="00364EED"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96B1C1" w14:textId="77777777" w:rsidR="00364EED" w:rsidRDefault="00000000">
            <w:pPr>
              <w:spacing w:after="40" w:line="276" w:lineRule="auto"/>
            </w:pPr>
            <w:r>
              <w:rPr>
                <w:sz w:val="21"/>
                <w:szCs w:val="21"/>
              </w:rPr>
              <w:t>Everyone who works for us or on our behalf, including subcontractors, agency workers and job applicants.</w:t>
            </w:r>
          </w:p>
        </w:tc>
      </w:tr>
      <w:tr w:rsidR="00364EED" w14:paraId="43E4021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0F4FF3" w14:textId="77777777" w:rsidR="00364EED"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7AC4FE" w14:textId="77777777" w:rsidR="00364EED" w:rsidRDefault="00000000">
            <w:pPr>
              <w:spacing w:after="40" w:line="276" w:lineRule="auto"/>
            </w:pPr>
            <w:r>
              <w:rPr>
                <w:sz w:val="21"/>
                <w:szCs w:val="21"/>
              </w:rPr>
              <w:t>Decisions are based on the job, skills and tickets, never on who someone is. Everyone is treated with dignity and respect.</w:t>
            </w:r>
          </w:p>
        </w:tc>
      </w:tr>
      <w:tr w:rsidR="00364EED" w14:paraId="3D924E5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310094" w14:textId="77777777" w:rsidR="00364EED"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EFE788" w14:textId="77777777" w:rsidR="00364EED" w:rsidRDefault="00000000">
            <w:pPr>
              <w:spacing w:after="40" w:line="276" w:lineRule="auto"/>
            </w:pPr>
            <w:r>
              <w:rPr>
                <w:color w:val="FF0000"/>
                <w:sz w:val="21"/>
                <w:szCs w:val="21"/>
              </w:rPr>
              <w:t>[Named contact, phone]</w:t>
            </w:r>
            <w:r>
              <w:rPr>
                <w:sz w:val="21"/>
                <w:szCs w:val="21"/>
              </w:rPr>
              <w:t xml:space="preserve">. A Director: </w:t>
            </w:r>
            <w:r>
              <w:rPr>
                <w:color w:val="FF0000"/>
                <w:sz w:val="21"/>
                <w:szCs w:val="21"/>
              </w:rPr>
              <w:t>[name, phone]</w:t>
            </w:r>
            <w:r>
              <w:rPr>
                <w:sz w:val="21"/>
                <w:szCs w:val="21"/>
              </w:rPr>
              <w:t>.</w:t>
            </w:r>
          </w:p>
        </w:tc>
      </w:tr>
      <w:tr w:rsidR="00364EED" w14:paraId="1651CF5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D3EB5F" w14:textId="77777777" w:rsidR="00364EED"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962D8" w14:textId="77777777" w:rsidR="00364EED" w:rsidRDefault="00000000">
            <w:pPr>
              <w:spacing w:after="40" w:line="276" w:lineRule="auto"/>
            </w:pPr>
            <w:r>
              <w:rPr>
                <w:sz w:val="21"/>
                <w:szCs w:val="21"/>
              </w:rPr>
              <w:t>About 18 minutes. The one-page summary takes 2 minutes.</w:t>
            </w:r>
          </w:p>
        </w:tc>
      </w:tr>
      <w:tr w:rsidR="00364EED" w14:paraId="3944870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8AF78B" w14:textId="77777777" w:rsidR="00364EED"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477445" w14:textId="77777777" w:rsidR="00364EED" w:rsidRDefault="00000000">
            <w:pPr>
              <w:spacing w:after="40" w:line="276" w:lineRule="auto"/>
            </w:pPr>
            <w:r>
              <w:rPr>
                <w:color w:val="FF0000"/>
                <w:sz w:val="21"/>
                <w:szCs w:val="21"/>
              </w:rPr>
              <w:t>[Shared drive / HR app / office]</w:t>
            </w:r>
            <w:r>
              <w:rPr>
                <w:sz w:val="21"/>
                <w:szCs w:val="21"/>
              </w:rPr>
              <w:t>. Reviewed every 12 months.</w:t>
            </w:r>
          </w:p>
        </w:tc>
      </w:tr>
    </w:tbl>
    <w:p w14:paraId="14FD2370" w14:textId="77777777" w:rsidR="00364EED" w:rsidRDefault="00364EE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1687FD7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E4537E2" w14:textId="77777777" w:rsidR="00364EED" w:rsidRDefault="00000000">
            <w:pPr>
              <w:keepNext/>
              <w:spacing w:after="80"/>
            </w:pPr>
            <w:r>
              <w:rPr>
                <w:b/>
                <w:bCs/>
                <w:color w:val="FF0000"/>
              </w:rPr>
              <w:lastRenderedPageBreak/>
              <w:t>Guidance for the business owner – remove before issue</w:t>
            </w:r>
          </w:p>
          <w:p w14:paraId="507DBBC8" w14:textId="77777777" w:rsidR="00364EED" w:rsidRDefault="00000000">
            <w:pPr>
              <w:spacing w:after="80" w:line="276" w:lineRule="auto"/>
            </w:pPr>
            <w:r>
              <w:rPr>
                <w:b/>
                <w:bCs/>
                <w:sz w:val="21"/>
                <w:szCs w:val="21"/>
              </w:rPr>
              <w:t>In force now (checked 26/09/2026)</w:t>
            </w:r>
          </w:p>
          <w:p w14:paraId="0299C9F7" w14:textId="77777777" w:rsidR="00364EED" w:rsidRDefault="00000000">
            <w:pPr>
              <w:pStyle w:val="ListParagraph"/>
              <w:numPr>
                <w:ilvl w:val="0"/>
                <w:numId w:val="2"/>
              </w:numPr>
              <w:spacing w:after="50" w:line="276" w:lineRule="auto"/>
            </w:pPr>
            <w:r>
              <w:rPr>
                <w:b/>
                <w:bCs/>
                <w:sz w:val="21"/>
                <w:szCs w:val="21"/>
              </w:rPr>
              <w:t>Equality Act 2010</w:t>
            </w:r>
            <w:r>
              <w:rPr>
                <w:sz w:val="21"/>
                <w:szCs w:val="21"/>
              </w:rPr>
              <w:t xml:space="preserve"> (England, Wales and Scotland) protects job applicants, employees, many workers and subcontractors, and former staff from discrimination, harassment and victimisation because of the nine protected characteristics (ss4 to 12). It also covers how you treat customers (Part 3). Key sections: direct discrimination s13; discrimination arising from disability s15; indirect discrimination s19; reasonable adjustments ss20 and 21; harassment s26; victimisation s27; pre-employment health questions s60; equal pay ss64 to 80 (pay discussions protected by s77); positive action ss158 and 159. You are liable for acts of staff in the course of employment unless you took all reasonable steps to prevent them (s109).</w:t>
            </w:r>
          </w:p>
          <w:p w14:paraId="60E5C831" w14:textId="77777777" w:rsidR="00364EED" w:rsidRDefault="00000000">
            <w:pPr>
              <w:pStyle w:val="ListParagraph"/>
              <w:numPr>
                <w:ilvl w:val="0"/>
                <w:numId w:val="2"/>
              </w:numPr>
              <w:spacing w:after="50" w:line="276" w:lineRule="auto"/>
            </w:pPr>
            <w:r>
              <w:rPr>
                <w:b/>
                <w:bCs/>
                <w:sz w:val="21"/>
                <w:szCs w:val="21"/>
              </w:rPr>
              <w:t>Worker Protection (Amendment of Equality Act 2010) Act 2023:</w:t>
            </w:r>
            <w:r>
              <w:rPr>
                <w:sz w:val="21"/>
                <w:szCs w:val="21"/>
              </w:rPr>
              <w:t xml:space="preserve"> since </w:t>
            </w:r>
            <w:r>
              <w:rPr>
                <w:b/>
                <w:bCs/>
                <w:sz w:val="21"/>
                <w:szCs w:val="21"/>
              </w:rPr>
              <w:t>26 October 2024</w:t>
            </w:r>
            <w:r>
              <w:rPr>
                <w:sz w:val="21"/>
                <w:szCs w:val="21"/>
              </w:rPr>
              <w:t xml:space="preserve"> employers must take </w:t>
            </w:r>
            <w:r>
              <w:rPr>
                <w:b/>
                <w:bCs/>
                <w:sz w:val="21"/>
                <w:szCs w:val="21"/>
              </w:rPr>
              <w:t>reasonable steps to prevent sexual harassment</w:t>
            </w:r>
            <w:r>
              <w:rPr>
                <w:sz w:val="21"/>
                <w:szCs w:val="21"/>
              </w:rPr>
              <w:t xml:space="preserve"> of employees (</w:t>
            </w:r>
            <w:proofErr w:type="spellStart"/>
            <w:r>
              <w:rPr>
                <w:sz w:val="21"/>
                <w:szCs w:val="21"/>
              </w:rPr>
              <w:t>EqA</w:t>
            </w:r>
            <w:proofErr w:type="spellEnd"/>
            <w:r>
              <w:rPr>
                <w:sz w:val="21"/>
                <w:szCs w:val="21"/>
              </w:rPr>
              <w:t xml:space="preserve"> s40A). A tribunal can uplift compensation by up to </w:t>
            </w:r>
            <w:r>
              <w:rPr>
                <w:b/>
                <w:bCs/>
                <w:sz w:val="21"/>
                <w:szCs w:val="21"/>
              </w:rPr>
              <w:t>25%</w:t>
            </w:r>
            <w:r>
              <w:rPr>
                <w:sz w:val="21"/>
                <w:szCs w:val="21"/>
              </w:rPr>
              <w:t xml:space="preserve"> for a breach (s124A), and the EHRC can take enforcement action. See ARB-POL-09.</w:t>
            </w:r>
          </w:p>
          <w:p w14:paraId="6A3DFA3C" w14:textId="77777777" w:rsidR="00364EED" w:rsidRDefault="00000000">
            <w:pPr>
              <w:pStyle w:val="ListParagraph"/>
              <w:numPr>
                <w:ilvl w:val="0"/>
                <w:numId w:val="2"/>
              </w:numPr>
              <w:spacing w:after="50" w:line="276" w:lineRule="auto"/>
            </w:pPr>
            <w:r>
              <w:rPr>
                <w:b/>
                <w:bCs/>
                <w:sz w:val="21"/>
                <w:szCs w:val="21"/>
              </w:rPr>
              <w:t>Meaning of "sex":</w:t>
            </w:r>
            <w:r>
              <w:rPr>
                <w:sz w:val="21"/>
                <w:szCs w:val="21"/>
              </w:rPr>
              <w:t xml:space="preserve"> the Supreme Court held in For Women Scotland v The Scottish Ministers (16 April 2025) that "sex" in the Equality Act means biological sex. Gender reassignment remains a protected characteristic. The EHRC’s updated Code of Practice for services came into force on </w:t>
            </w:r>
            <w:r>
              <w:rPr>
                <w:b/>
                <w:bCs/>
                <w:sz w:val="21"/>
                <w:szCs w:val="21"/>
              </w:rPr>
              <w:t>5 August 2026</w:t>
            </w:r>
            <w:r>
              <w:rPr>
                <w:sz w:val="21"/>
                <w:szCs w:val="21"/>
              </w:rPr>
              <w:t>. Its employment guidance is still to be updated. Take advice before setting rules on single-sex facilities or roles.</w:t>
            </w:r>
          </w:p>
          <w:p w14:paraId="66B5B8FF" w14:textId="77777777" w:rsidR="00364EED" w:rsidRDefault="00000000">
            <w:pPr>
              <w:pStyle w:val="ListParagraph"/>
              <w:numPr>
                <w:ilvl w:val="0"/>
                <w:numId w:val="2"/>
              </w:numPr>
              <w:spacing w:after="50" w:line="276" w:lineRule="auto"/>
            </w:pPr>
            <w:r>
              <w:rPr>
                <w:b/>
                <w:bCs/>
                <w:sz w:val="21"/>
                <w:szCs w:val="21"/>
              </w:rPr>
              <w:t>Other laws:</w:t>
            </w:r>
            <w:r>
              <w:rPr>
                <w:sz w:val="21"/>
                <w:szCs w:val="21"/>
              </w:rPr>
              <w:t xml:space="preserve"> Part-time Workers Regulations 2000; Fixed-term Employees Regulations 2002; Agency Workers Regulations 2010 (equal basic conditions after 12 weeks); Management of Health and Safety at Work Regulations 1999 regs 16 to 18 (new and expectant mothers risk assessment); Protection from Redundancy (Pregnancy and Family Leave) Act 2023 (redundancy protection extended, in force since April 2024).</w:t>
            </w:r>
          </w:p>
          <w:p w14:paraId="6486E95F" w14:textId="77777777" w:rsidR="00364EED" w:rsidRDefault="00000000">
            <w:pPr>
              <w:pStyle w:val="ListParagraph"/>
              <w:numPr>
                <w:ilvl w:val="0"/>
                <w:numId w:val="2"/>
              </w:numPr>
              <w:spacing w:after="50" w:line="276" w:lineRule="auto"/>
            </w:pPr>
            <w:r>
              <w:rPr>
                <w:b/>
                <w:bCs/>
                <w:sz w:val="21"/>
                <w:szCs w:val="21"/>
              </w:rPr>
              <w:t>Sikh head protection:</w:t>
            </w:r>
            <w:r>
              <w:rPr>
                <w:sz w:val="21"/>
                <w:szCs w:val="21"/>
              </w:rPr>
              <w:t xml:space="preserve"> Employment Act 1989 s11, extended to all workplaces by the Deregulation Act 2015 s6 (from 1 October 2015), exempts turban-wearing Sikhs from safety helmet requirements. The exemption does not apply to people whose job involves an urgent response to fire, riot or other hazardous situations where a helmet is needed. </w:t>
            </w:r>
            <w:r>
              <w:rPr>
                <w:b/>
                <w:bCs/>
                <w:sz w:val="21"/>
                <w:szCs w:val="21"/>
              </w:rPr>
              <w:t>Get advice before applying this to storm or emergency call-out work (ARB-POL-17).</w:t>
            </w:r>
          </w:p>
          <w:p w14:paraId="26B3E071" w14:textId="77777777" w:rsidR="00364EED" w:rsidRDefault="00000000">
            <w:pPr>
              <w:pStyle w:val="ListParagraph"/>
              <w:numPr>
                <w:ilvl w:val="0"/>
                <w:numId w:val="2"/>
              </w:numPr>
              <w:spacing w:after="50" w:line="276" w:lineRule="auto"/>
            </w:pPr>
            <w:r>
              <w:rPr>
                <w:b/>
                <w:bCs/>
                <w:sz w:val="21"/>
                <w:szCs w:val="21"/>
              </w:rPr>
              <w:t>Gender pay gap reporting:</w:t>
            </w:r>
            <w:r>
              <w:rPr>
                <w:sz w:val="21"/>
                <w:szCs w:val="21"/>
              </w:rPr>
              <w:t xml:space="preserve"> only for employers with </w:t>
            </w:r>
            <w:r>
              <w:rPr>
                <w:b/>
                <w:bCs/>
                <w:sz w:val="21"/>
                <w:szCs w:val="21"/>
              </w:rPr>
              <w:t>250 or more employees</w:t>
            </w:r>
            <w:r>
              <w:rPr>
                <w:sz w:val="21"/>
                <w:szCs w:val="21"/>
              </w:rPr>
              <w:t xml:space="preserve"> on the snapshot date (5 April for private and voluntary sector). Report on GOV.UK and your website by 4 April the following year.</w:t>
            </w:r>
          </w:p>
          <w:p w14:paraId="5DB61D59" w14:textId="77777777" w:rsidR="00364EED" w:rsidRDefault="00000000">
            <w:pPr>
              <w:pStyle w:val="ListParagraph"/>
              <w:numPr>
                <w:ilvl w:val="0"/>
                <w:numId w:val="2"/>
              </w:numPr>
              <w:spacing w:after="50" w:line="276" w:lineRule="auto"/>
            </w:pPr>
            <w:r>
              <w:rPr>
                <w:b/>
                <w:bCs/>
                <w:sz w:val="21"/>
                <w:szCs w:val="21"/>
              </w:rPr>
              <w:t>Time limits:</w:t>
            </w:r>
            <w:r>
              <w:rPr>
                <w:sz w:val="21"/>
                <w:szCs w:val="21"/>
              </w:rPr>
              <w:t xml:space="preserve"> from </w:t>
            </w:r>
            <w:r>
              <w:rPr>
                <w:b/>
                <w:bCs/>
                <w:sz w:val="21"/>
                <w:szCs w:val="21"/>
              </w:rPr>
              <w:t>1 October 2026</w:t>
            </w:r>
            <w:r>
              <w:rPr>
                <w:sz w:val="21"/>
                <w:szCs w:val="21"/>
              </w:rPr>
              <w:t xml:space="preserve"> most tribunal claims, including discrimination, must be brought within 6 months (was 3 months).</w:t>
            </w:r>
          </w:p>
          <w:p w14:paraId="2E90D86B" w14:textId="77777777" w:rsidR="00364EED" w:rsidRDefault="00000000">
            <w:pPr>
              <w:spacing w:after="80" w:line="276" w:lineRule="auto"/>
            </w:pPr>
            <w:r>
              <w:rPr>
                <w:b/>
                <w:bCs/>
                <w:sz w:val="21"/>
                <w:szCs w:val="21"/>
              </w:rPr>
              <w:t>Coming changes to watch</w:t>
            </w:r>
          </w:p>
          <w:p w14:paraId="05CB48BB" w14:textId="77777777" w:rsidR="00364EED" w:rsidRDefault="00000000">
            <w:pPr>
              <w:pStyle w:val="ListParagraph"/>
              <w:numPr>
                <w:ilvl w:val="0"/>
                <w:numId w:val="2"/>
              </w:numPr>
              <w:spacing w:after="50" w:line="276" w:lineRule="auto"/>
            </w:pPr>
            <w:r>
              <w:rPr>
                <w:b/>
                <w:bCs/>
                <w:sz w:val="21"/>
                <w:szCs w:val="21"/>
              </w:rPr>
              <w:t>30 October 2026:</w:t>
            </w:r>
            <w:r>
              <w:rPr>
                <w:sz w:val="21"/>
                <w:szCs w:val="21"/>
              </w:rPr>
              <w:t xml:space="preserve"> the sexual harassment duty becomes </w:t>
            </w:r>
            <w:r>
              <w:rPr>
                <w:b/>
                <w:bCs/>
                <w:sz w:val="21"/>
                <w:szCs w:val="21"/>
              </w:rPr>
              <w:t>all reasonable steps</w:t>
            </w:r>
            <w:r>
              <w:rPr>
                <w:sz w:val="21"/>
                <w:szCs w:val="21"/>
              </w:rPr>
              <w:t xml:space="preserve">, and employers become liable for harassment of employees by third parties (customers, clients, the public) unless they took all reasonable steps (Employment Rights Act 2025). </w:t>
            </w:r>
            <w:r>
              <w:rPr>
                <w:b/>
                <w:bCs/>
                <w:sz w:val="21"/>
                <w:szCs w:val="21"/>
              </w:rPr>
              <w:t>Update:</w:t>
            </w:r>
            <w:r>
              <w:rPr>
                <w:sz w:val="21"/>
                <w:szCs w:val="21"/>
              </w:rPr>
              <w:t xml:space="preserve"> Section 8, ARB-POL-09 and ARB-POL-12, your harassment risk assessment and your customer terms.</w:t>
            </w:r>
          </w:p>
          <w:p w14:paraId="62B1E8D3" w14:textId="77777777" w:rsidR="00364EED" w:rsidRDefault="00000000">
            <w:pPr>
              <w:pStyle w:val="ListParagraph"/>
              <w:numPr>
                <w:ilvl w:val="0"/>
                <w:numId w:val="2"/>
              </w:numPr>
              <w:spacing w:after="50" w:line="276" w:lineRule="auto"/>
            </w:pPr>
            <w:r>
              <w:rPr>
                <w:b/>
                <w:bCs/>
                <w:sz w:val="21"/>
                <w:szCs w:val="21"/>
              </w:rPr>
              <w:t>1 January 2027:</w:t>
            </w:r>
            <w:r>
              <w:rPr>
                <w:sz w:val="21"/>
                <w:szCs w:val="21"/>
              </w:rPr>
              <w:t xml:space="preserve"> unfair dismissal qualifying period falls to 6 months and the compensation cap is removed. Handle any dismissal of a pregnant employee, new parent or disabled employee with extra care.</w:t>
            </w:r>
          </w:p>
          <w:p w14:paraId="5E3DDE03" w14:textId="77777777" w:rsidR="00364EED" w:rsidRDefault="00000000">
            <w:pPr>
              <w:pStyle w:val="ListParagraph"/>
              <w:numPr>
                <w:ilvl w:val="0"/>
                <w:numId w:val="2"/>
              </w:numPr>
              <w:spacing w:after="50" w:line="276" w:lineRule="auto"/>
            </w:pPr>
            <w:r>
              <w:rPr>
                <w:b/>
                <w:bCs/>
                <w:sz w:val="21"/>
                <w:szCs w:val="21"/>
              </w:rPr>
              <w:t>2027 (date to be confirmed):</w:t>
            </w:r>
            <w:r>
              <w:rPr>
                <w:sz w:val="21"/>
                <w:szCs w:val="21"/>
              </w:rPr>
              <w:t xml:space="preserve"> stronger protection from dismissal for pregnant women and those returning from maternity leave; NDAs that stop workers disclosing harassment or discrimination </w:t>
            </w:r>
            <w:r>
              <w:rPr>
                <w:sz w:val="21"/>
                <w:szCs w:val="21"/>
              </w:rPr>
              <w:lastRenderedPageBreak/>
              <w:t xml:space="preserve">become void except in limited cases; flexible working refusals must meet a reasonableness test. </w:t>
            </w:r>
            <w:r>
              <w:rPr>
                <w:b/>
                <w:bCs/>
                <w:sz w:val="21"/>
                <w:szCs w:val="21"/>
              </w:rPr>
              <w:t>Update:</w:t>
            </w:r>
            <w:r>
              <w:rPr>
                <w:sz w:val="21"/>
                <w:szCs w:val="21"/>
              </w:rPr>
              <w:t xml:space="preserve"> Section 6 and the Employee Handbook.</w:t>
            </w:r>
          </w:p>
          <w:p w14:paraId="067B007F" w14:textId="77777777" w:rsidR="00364EED" w:rsidRDefault="00000000">
            <w:pPr>
              <w:pStyle w:val="ListParagraph"/>
              <w:numPr>
                <w:ilvl w:val="0"/>
                <w:numId w:val="2"/>
              </w:numPr>
              <w:spacing w:after="50" w:line="276" w:lineRule="auto"/>
            </w:pPr>
            <w:r>
              <w:rPr>
                <w:b/>
                <w:bCs/>
                <w:sz w:val="21"/>
                <w:szCs w:val="21"/>
              </w:rPr>
              <w:t>Spring 2027 (250+ employees):</w:t>
            </w:r>
            <w:r>
              <w:rPr>
                <w:sz w:val="21"/>
                <w:szCs w:val="21"/>
              </w:rPr>
              <w:t xml:space="preserve"> gender pay gap and menopause </w:t>
            </w:r>
            <w:r>
              <w:rPr>
                <w:b/>
                <w:bCs/>
                <w:sz w:val="21"/>
                <w:szCs w:val="21"/>
              </w:rPr>
              <w:t>action plans</w:t>
            </w:r>
            <w:r>
              <w:rPr>
                <w:sz w:val="21"/>
                <w:szCs w:val="21"/>
              </w:rPr>
              <w:t xml:space="preserve"> become mandatory (voluntary now).</w:t>
            </w:r>
          </w:p>
          <w:p w14:paraId="37CEAEBA" w14:textId="77777777" w:rsidR="00364EED" w:rsidRDefault="00000000">
            <w:pPr>
              <w:pStyle w:val="ListParagraph"/>
              <w:numPr>
                <w:ilvl w:val="0"/>
                <w:numId w:val="2"/>
              </w:numPr>
              <w:spacing w:after="50" w:line="276" w:lineRule="auto"/>
            </w:pPr>
            <w:r>
              <w:rPr>
                <w:b/>
                <w:bCs/>
                <w:sz w:val="21"/>
                <w:szCs w:val="21"/>
              </w:rPr>
              <w:t>EHRC employment guidance</w:t>
            </w:r>
            <w:r>
              <w:rPr>
                <w:sz w:val="21"/>
                <w:szCs w:val="21"/>
              </w:rPr>
              <w:t xml:space="preserve"> is expected to be updated after For Women Scotland. Check before issue and at each review.</w:t>
            </w:r>
          </w:p>
          <w:p w14:paraId="0F11DDF4" w14:textId="77777777" w:rsidR="00364EED" w:rsidRDefault="00000000">
            <w:pPr>
              <w:spacing w:after="80" w:line="276" w:lineRule="auto"/>
            </w:pPr>
            <w:r>
              <w:rPr>
                <w:b/>
                <w:bCs/>
                <w:sz w:val="21"/>
                <w:szCs w:val="21"/>
              </w:rPr>
              <w:t>Who it applies to.</w:t>
            </w:r>
            <w:r>
              <w:rPr>
                <w:sz w:val="21"/>
                <w:szCs w:val="21"/>
              </w:rPr>
              <w:t xml:space="preserve"> Every employer, whatever its size. Northern Ireland has separate equality law: take local advice if you work there.</w:t>
            </w:r>
          </w:p>
          <w:p w14:paraId="3B7C9EF3" w14:textId="77777777" w:rsidR="00364EED" w:rsidRDefault="00000000">
            <w:pPr>
              <w:spacing w:after="80" w:line="276" w:lineRule="auto"/>
            </w:pPr>
            <w:r>
              <w:rPr>
                <w:b/>
                <w:bCs/>
                <w:sz w:val="21"/>
                <w:szCs w:val="21"/>
              </w:rPr>
              <w:t>Sources:</w:t>
            </w:r>
            <w:r>
              <w:rPr>
                <w:sz w:val="21"/>
                <w:szCs w:val="21"/>
              </w:rPr>
              <w:t xml:space="preserve"> legislation.gov.uk (Equality Act 2010; Worker Protection Act 2023; Employment Act 1989 s11; Deregulation Act 2015 s6); GOV.UK gender pay gap and action plan guidance; GOV.UK Access to Work; </w:t>
            </w:r>
            <w:proofErr w:type="spellStart"/>
            <w:r>
              <w:rPr>
                <w:sz w:val="21"/>
                <w:szCs w:val="21"/>
              </w:rPr>
              <w:t>Acas</w:t>
            </w:r>
            <w:proofErr w:type="spellEnd"/>
            <w:r>
              <w:rPr>
                <w:sz w:val="21"/>
                <w:szCs w:val="21"/>
              </w:rPr>
              <w:t xml:space="preserve"> "Employment Rights Act 2025" timeline; published commentary on the EHRC services Code.</w:t>
            </w:r>
          </w:p>
          <w:p w14:paraId="36EAAACB" w14:textId="77777777" w:rsidR="00364EED" w:rsidRDefault="00000000">
            <w:pPr>
              <w:spacing w:after="80" w:line="276" w:lineRule="auto"/>
            </w:pPr>
            <w:r>
              <w:rPr>
                <w:b/>
                <w:bCs/>
                <w:sz w:val="21"/>
                <w:szCs w:val="21"/>
              </w:rPr>
              <w:t>Tailor it.</w:t>
            </w:r>
            <w:r>
              <w:rPr>
                <w:sz w:val="21"/>
                <w:szCs w:val="21"/>
              </w:rPr>
              <w:t xml:space="preserve"> Fill in the names in </w:t>
            </w:r>
            <w:r>
              <w:rPr>
                <w:color w:val="FF0000"/>
                <w:sz w:val="21"/>
                <w:szCs w:val="21"/>
              </w:rPr>
              <w:t>[red]</w:t>
            </w:r>
            <w:r>
              <w:rPr>
                <w:sz w:val="21"/>
                <w:szCs w:val="21"/>
              </w:rPr>
              <w:t>. Check Section 6 matches what you can offer (for example welfare facilities on remote sites). Decide whether to use the monitoring form in Appendix C. Delete this box before issue.</w:t>
            </w:r>
          </w:p>
          <w:p w14:paraId="63A6F168" w14:textId="77777777" w:rsidR="00364EED"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w:t>
            </w:r>
          </w:p>
        </w:tc>
      </w:tr>
    </w:tbl>
    <w:p w14:paraId="7A12D002"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2A39659B"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3EC2D583" w14:textId="77777777" w:rsidR="00364EED" w:rsidRDefault="00000000">
            <w:pPr>
              <w:keepNext/>
              <w:spacing w:after="80"/>
            </w:pPr>
            <w:r>
              <w:rPr>
                <w:b/>
                <w:bCs/>
                <w:color w:val="6B4E8E"/>
              </w:rPr>
              <w:t>If your business is larger (optional – delete if it does not apply)</w:t>
            </w:r>
          </w:p>
          <w:p w14:paraId="5385D4EF" w14:textId="77777777" w:rsidR="00364EED" w:rsidRDefault="00000000">
            <w:pPr>
              <w:spacing w:after="80" w:line="276" w:lineRule="auto"/>
            </w:pPr>
            <w:r>
              <w:rPr>
                <w:b/>
                <w:bCs/>
                <w:sz w:val="21"/>
                <w:szCs w:val="21"/>
              </w:rPr>
              <w:t>250+ employees:</w:t>
            </w:r>
            <w:r>
              <w:rPr>
                <w:sz w:val="21"/>
                <w:szCs w:val="21"/>
              </w:rPr>
              <w:t xml:space="preserve"> publish your gender pay gap each </w:t>
            </w:r>
            <w:proofErr w:type="gramStart"/>
            <w:r>
              <w:rPr>
                <w:sz w:val="21"/>
                <w:szCs w:val="21"/>
              </w:rPr>
              <w:t>year, and</w:t>
            </w:r>
            <w:proofErr w:type="gramEnd"/>
            <w:r>
              <w:rPr>
                <w:sz w:val="21"/>
                <w:szCs w:val="21"/>
              </w:rPr>
              <w:t xml:space="preserve"> prepare for the mandatory gender pay gap and menopause action plans in 2027.</w:t>
            </w:r>
          </w:p>
          <w:p w14:paraId="5046C691" w14:textId="77777777" w:rsidR="00364EED" w:rsidRDefault="00000000">
            <w:pPr>
              <w:spacing w:after="80" w:line="276" w:lineRule="auto"/>
            </w:pPr>
            <w:r>
              <w:rPr>
                <w:b/>
                <w:bCs/>
                <w:sz w:val="21"/>
                <w:szCs w:val="21"/>
              </w:rPr>
              <w:t>50+ employees or several depots:</w:t>
            </w:r>
            <w:r>
              <w:rPr>
                <w:sz w:val="21"/>
                <w:szCs w:val="21"/>
              </w:rPr>
              <w:t xml:space="preserve"> collect and analyse anonymised monitoring data every year, set simple targets (for example applications from women for apprenticeships), and report to the board.</w:t>
            </w:r>
          </w:p>
          <w:p w14:paraId="463C782D" w14:textId="77777777" w:rsidR="00364EED" w:rsidRDefault="00000000">
            <w:pPr>
              <w:spacing w:after="80" w:line="276" w:lineRule="auto"/>
            </w:pPr>
            <w:r>
              <w:rPr>
                <w:b/>
                <w:bCs/>
                <w:sz w:val="21"/>
                <w:szCs w:val="21"/>
              </w:rPr>
              <w:t>Public sector contracts:</w:t>
            </w:r>
            <w:r>
              <w:rPr>
                <w:sz w:val="21"/>
                <w:szCs w:val="21"/>
              </w:rPr>
              <w:t xml:space="preserve"> councils have their own Public Sector Equality Duty and may ask for evidence of your equality practice in tenders. Keep Appendix B checklists and monitoring summaries ready.</w:t>
            </w:r>
          </w:p>
          <w:p w14:paraId="18DB257A" w14:textId="77777777" w:rsidR="00364EED" w:rsidRDefault="00000000">
            <w:pPr>
              <w:spacing w:after="80" w:line="276" w:lineRule="auto"/>
            </w:pPr>
            <w:r>
              <w:rPr>
                <w:b/>
                <w:bCs/>
                <w:sz w:val="21"/>
                <w:szCs w:val="21"/>
              </w:rPr>
              <w:t>HR function:</w:t>
            </w:r>
            <w:r>
              <w:rPr>
                <w:sz w:val="21"/>
                <w:szCs w:val="21"/>
              </w:rPr>
              <w:t xml:space="preserve"> train all recruiting managers, use structured scored interviews, and consider the Disability Confident scheme.</w:t>
            </w:r>
          </w:p>
        </w:tc>
      </w:tr>
    </w:tbl>
    <w:p w14:paraId="76FBAC32"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1F2DA6C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009DF8B" w14:textId="77777777" w:rsidR="00364EED" w:rsidRDefault="00000000">
            <w:pPr>
              <w:keepNext/>
              <w:spacing w:after="80"/>
            </w:pPr>
            <w:r>
              <w:rPr>
                <w:b/>
                <w:bCs/>
                <w:color w:val="5C3566"/>
              </w:rPr>
              <w:lastRenderedPageBreak/>
              <w:t>This policy on one page</w:t>
            </w:r>
          </w:p>
          <w:p w14:paraId="05D1A833" w14:textId="77777777" w:rsidR="00364EED" w:rsidRDefault="00000000">
            <w:pPr>
              <w:pStyle w:val="ListParagraph"/>
              <w:numPr>
                <w:ilvl w:val="0"/>
                <w:numId w:val="2"/>
              </w:numPr>
              <w:spacing w:after="50" w:line="276" w:lineRule="auto"/>
            </w:pPr>
            <w:r>
              <w:rPr>
                <w:sz w:val="21"/>
                <w:szCs w:val="21"/>
              </w:rPr>
              <w:t xml:space="preserve">Everyone is treated </w:t>
            </w:r>
            <w:r>
              <w:rPr>
                <w:b/>
                <w:bCs/>
                <w:sz w:val="21"/>
                <w:szCs w:val="21"/>
              </w:rPr>
              <w:t>fairly, with dignity and respect</w:t>
            </w:r>
            <w:r>
              <w:rPr>
                <w:sz w:val="21"/>
                <w:szCs w:val="21"/>
              </w:rPr>
              <w:t>: colleagues, applicants, customers and the public.</w:t>
            </w:r>
          </w:p>
          <w:p w14:paraId="572E51B1" w14:textId="77777777" w:rsidR="00364EED" w:rsidRDefault="00000000">
            <w:pPr>
              <w:pStyle w:val="ListParagraph"/>
              <w:numPr>
                <w:ilvl w:val="0"/>
                <w:numId w:val="2"/>
              </w:numPr>
              <w:spacing w:after="50" w:line="276" w:lineRule="auto"/>
            </w:pPr>
            <w:r>
              <w:rPr>
                <w:sz w:val="21"/>
                <w:szCs w:val="21"/>
              </w:rPr>
              <w:t xml:space="preserve">Jobs, pay, training, overtime and </w:t>
            </w:r>
            <w:proofErr w:type="gramStart"/>
            <w:r>
              <w:rPr>
                <w:sz w:val="21"/>
                <w:szCs w:val="21"/>
              </w:rPr>
              <w:t>call-outs</w:t>
            </w:r>
            <w:proofErr w:type="gramEnd"/>
            <w:r>
              <w:rPr>
                <w:sz w:val="21"/>
                <w:szCs w:val="21"/>
              </w:rPr>
              <w:t xml:space="preserve"> are based on </w:t>
            </w:r>
            <w:r>
              <w:rPr>
                <w:b/>
                <w:bCs/>
                <w:sz w:val="21"/>
                <w:szCs w:val="21"/>
              </w:rPr>
              <w:t>skills, tickets and the needs of the job</w:t>
            </w:r>
            <w:r>
              <w:rPr>
                <w:sz w:val="21"/>
                <w:szCs w:val="21"/>
              </w:rPr>
              <w:t>, never on who someone is.</w:t>
            </w:r>
          </w:p>
          <w:p w14:paraId="2700D0BD" w14:textId="77777777" w:rsidR="00364EED" w:rsidRDefault="00000000">
            <w:pPr>
              <w:pStyle w:val="ListParagraph"/>
              <w:numPr>
                <w:ilvl w:val="0"/>
                <w:numId w:val="2"/>
              </w:numPr>
              <w:spacing w:after="50" w:line="276" w:lineRule="auto"/>
            </w:pPr>
            <w:r>
              <w:rPr>
                <w:sz w:val="21"/>
                <w:szCs w:val="21"/>
              </w:rPr>
              <w:t>The law protects nine characteristics: age, disability, gender reassignment, marriage and civil partnership, pregnancy and maternity, race, religion or belief, sex, and sexual orientation.</w:t>
            </w:r>
          </w:p>
          <w:p w14:paraId="6554A98A" w14:textId="77777777" w:rsidR="00364EED" w:rsidRDefault="00000000">
            <w:pPr>
              <w:pStyle w:val="ListParagraph"/>
              <w:numPr>
                <w:ilvl w:val="0"/>
                <w:numId w:val="2"/>
              </w:numPr>
              <w:spacing w:after="50" w:line="276" w:lineRule="auto"/>
            </w:pPr>
            <w:r>
              <w:rPr>
                <w:sz w:val="21"/>
                <w:szCs w:val="21"/>
              </w:rPr>
              <w:t xml:space="preserve">If you have a disability or health condition, </w:t>
            </w:r>
            <w:r>
              <w:rPr>
                <w:b/>
                <w:bCs/>
                <w:sz w:val="21"/>
                <w:szCs w:val="21"/>
              </w:rPr>
              <w:t>we will talk about reasonable adjustments</w:t>
            </w:r>
            <w:r>
              <w:rPr>
                <w:sz w:val="21"/>
                <w:szCs w:val="21"/>
              </w:rPr>
              <w:t xml:space="preserve"> with you.</w:t>
            </w:r>
          </w:p>
          <w:p w14:paraId="7BF90CE3" w14:textId="77777777" w:rsidR="00364EED" w:rsidRDefault="00000000">
            <w:pPr>
              <w:pStyle w:val="ListParagraph"/>
              <w:numPr>
                <w:ilvl w:val="0"/>
                <w:numId w:val="2"/>
              </w:numPr>
              <w:spacing w:after="50" w:line="276" w:lineRule="auto"/>
            </w:pPr>
            <w:r>
              <w:rPr>
                <w:sz w:val="21"/>
                <w:szCs w:val="21"/>
              </w:rPr>
              <w:t xml:space="preserve">Discrimination, harassment and victimisation are disciplinary </w:t>
            </w:r>
            <w:proofErr w:type="gramStart"/>
            <w:r>
              <w:rPr>
                <w:sz w:val="21"/>
                <w:szCs w:val="21"/>
              </w:rPr>
              <w:t>offences, and</w:t>
            </w:r>
            <w:proofErr w:type="gramEnd"/>
            <w:r>
              <w:rPr>
                <w:sz w:val="21"/>
                <w:szCs w:val="21"/>
              </w:rPr>
              <w:t xml:space="preserve"> can be gross misconduct.</w:t>
            </w:r>
          </w:p>
          <w:p w14:paraId="1C70670A" w14:textId="77777777" w:rsidR="00364EED" w:rsidRDefault="00000000">
            <w:pPr>
              <w:pStyle w:val="ListParagraph"/>
              <w:numPr>
                <w:ilvl w:val="0"/>
                <w:numId w:val="2"/>
              </w:numPr>
              <w:spacing w:after="50" w:line="276" w:lineRule="auto"/>
            </w:pPr>
            <w:r>
              <w:rPr>
                <w:b/>
                <w:bCs/>
                <w:sz w:val="21"/>
                <w:szCs w:val="21"/>
              </w:rPr>
              <w:t>Speak up</w:t>
            </w:r>
            <w:r>
              <w:rPr>
                <w:sz w:val="21"/>
                <w:szCs w:val="21"/>
              </w:rPr>
              <w:t xml:space="preserve"> to your Team Leader, a </w:t>
            </w:r>
            <w:proofErr w:type="gramStart"/>
            <w:r>
              <w:rPr>
                <w:sz w:val="21"/>
                <w:szCs w:val="21"/>
              </w:rPr>
              <w:t>Manager</w:t>
            </w:r>
            <w:proofErr w:type="gramEnd"/>
            <w:r>
              <w:rPr>
                <w:sz w:val="21"/>
                <w:szCs w:val="21"/>
              </w:rPr>
              <w:t xml:space="preserve">, </w:t>
            </w:r>
            <w:r>
              <w:rPr>
                <w:color w:val="FF0000"/>
                <w:sz w:val="21"/>
                <w:szCs w:val="21"/>
              </w:rPr>
              <w:t>[named contact]</w:t>
            </w:r>
            <w:r>
              <w:rPr>
                <w:sz w:val="21"/>
                <w:szCs w:val="21"/>
              </w:rPr>
              <w:t xml:space="preserve"> or a </w:t>
            </w:r>
            <w:proofErr w:type="gramStart"/>
            <w:r>
              <w:rPr>
                <w:sz w:val="21"/>
                <w:szCs w:val="21"/>
              </w:rPr>
              <w:t>Director</w:t>
            </w:r>
            <w:proofErr w:type="gramEnd"/>
            <w:r>
              <w:rPr>
                <w:sz w:val="21"/>
                <w:szCs w:val="21"/>
              </w:rPr>
              <w:t>. Nobody will be punished for raising a concern.</w:t>
            </w:r>
          </w:p>
        </w:tc>
      </w:tr>
    </w:tbl>
    <w:p w14:paraId="792C582C"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01B14AE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53F89AB" w14:textId="77777777" w:rsidR="00364EED"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1913E5C" w14:textId="77777777" w:rsidR="00364EED" w:rsidRDefault="00000000">
            <w:pPr>
              <w:pStyle w:val="Heading1"/>
              <w:keepNext/>
              <w:spacing w:after="20"/>
            </w:pPr>
            <w:r>
              <w:t>Why we have this policy</w:t>
            </w:r>
          </w:p>
          <w:p w14:paraId="1C123613" w14:textId="77777777" w:rsidR="00364EED"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364EED" w14:paraId="6CF6F49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99324C9" w14:textId="77777777" w:rsidR="00364EED" w:rsidRDefault="00000000">
            <w:pPr>
              <w:tabs>
                <w:tab w:val="left" w:pos="680"/>
              </w:tabs>
              <w:spacing w:after="120"/>
              <w:ind w:left="680" w:hanging="680"/>
            </w:pPr>
            <w:r>
              <w:rPr>
                <w:b/>
                <w:bCs/>
                <w:color w:val="5C3566"/>
              </w:rPr>
              <w:t>1.1</w:t>
            </w:r>
            <w:r>
              <w:rPr>
                <w:b/>
                <w:bCs/>
                <w:color w:val="5C3566"/>
              </w:rPr>
              <w:tab/>
            </w:r>
            <w:r>
              <w:t xml:space="preserve">We want a workplace where </w:t>
            </w:r>
            <w:r>
              <w:rPr>
                <w:b/>
                <w:bCs/>
              </w:rPr>
              <w:t>everyone is treated fairly, with dignity and respect</w:t>
            </w:r>
            <w:r>
              <w:t>, and where people can do their best work whatever their background.</w:t>
            </w:r>
          </w:p>
        </w:tc>
      </w:tr>
    </w:tbl>
    <w:p w14:paraId="5911E67D" w14:textId="77777777" w:rsidR="00364EED" w:rsidRDefault="00364EED">
      <w:pPr>
        <w:spacing w:line="60" w:lineRule="exact"/>
      </w:pPr>
    </w:p>
    <w:p w14:paraId="1EC42965" w14:textId="77777777" w:rsidR="00364EED" w:rsidRDefault="00000000">
      <w:pPr>
        <w:tabs>
          <w:tab w:val="left" w:pos="680"/>
        </w:tabs>
        <w:spacing w:after="120"/>
        <w:ind w:left="680" w:hanging="680"/>
      </w:pPr>
      <w:r>
        <w:rPr>
          <w:b/>
          <w:bCs/>
          <w:color w:val="5C3566"/>
        </w:rPr>
        <w:t>1.2</w:t>
      </w:r>
      <w:r>
        <w:rPr>
          <w:b/>
          <w:bCs/>
          <w:color w:val="5C3566"/>
        </w:rPr>
        <w:tab/>
      </w:r>
      <w:r>
        <w:t xml:space="preserve">Our industry has not always looked or felt welcoming to everyone. We think a wider mix of people makes us better: more ideas, better decisions, better service to customers, and more people to recruit from when good arborists and </w:t>
      </w:r>
      <w:proofErr w:type="spellStart"/>
      <w:r>
        <w:t>groundspeople</w:t>
      </w:r>
      <w:proofErr w:type="spellEnd"/>
      <w:r>
        <w:t xml:space="preserve"> are hard to find.</w:t>
      </w:r>
    </w:p>
    <w:p w14:paraId="6674D551" w14:textId="77777777" w:rsidR="00364EED" w:rsidRDefault="00000000">
      <w:pPr>
        <w:tabs>
          <w:tab w:val="left" w:pos="680"/>
        </w:tabs>
        <w:spacing w:after="120"/>
        <w:ind w:left="680" w:hanging="680"/>
      </w:pPr>
      <w:r>
        <w:rPr>
          <w:b/>
          <w:bCs/>
          <w:color w:val="5C3566"/>
        </w:rPr>
        <w:t>1.3</w:t>
      </w:r>
      <w:r>
        <w:rPr>
          <w:b/>
          <w:bCs/>
          <w:color w:val="5C3566"/>
        </w:rPr>
        <w:tab/>
      </w:r>
      <w:r>
        <w:t xml:space="preserve">We give equal opportunities in employment. We do not unlawfully discriminate against anyone, and we do not tolerate </w:t>
      </w:r>
      <w:r>
        <w:rPr>
          <w:b/>
          <w:bCs/>
        </w:rPr>
        <w:t>discrimination, harassment, bullying or victimisation</w:t>
      </w:r>
      <w:r>
        <w:t xml:space="preserve"> in any form.</w:t>
      </w:r>
    </w:p>
    <w:p w14:paraId="2B286529" w14:textId="77777777" w:rsidR="00364EED" w:rsidRDefault="00000000">
      <w:pPr>
        <w:keepNext/>
        <w:spacing w:after="80"/>
      </w:pPr>
      <w:r>
        <w:rPr>
          <w:b/>
          <w:bCs/>
        </w:rPr>
        <w:t>We aim to</w:t>
      </w:r>
    </w:p>
    <w:p w14:paraId="47BD9C7A" w14:textId="77777777" w:rsidR="00364EED" w:rsidRDefault="00000000">
      <w:pPr>
        <w:pStyle w:val="ListParagraph"/>
        <w:numPr>
          <w:ilvl w:val="0"/>
          <w:numId w:val="2"/>
        </w:numPr>
        <w:spacing w:after="80" w:line="290" w:lineRule="auto"/>
      </w:pPr>
      <w:r>
        <w:t>give everyone a fair chance to join us, train, progress and be paid fairly;</w:t>
      </w:r>
    </w:p>
    <w:p w14:paraId="5028D234" w14:textId="77777777" w:rsidR="00364EED" w:rsidRDefault="00000000">
      <w:pPr>
        <w:pStyle w:val="ListParagraph"/>
        <w:numPr>
          <w:ilvl w:val="0"/>
          <w:numId w:val="2"/>
        </w:numPr>
        <w:spacing w:after="80" w:line="290" w:lineRule="auto"/>
      </w:pPr>
      <w:r>
        <w:t>make decisions on skills, experience, tickets, qualifications and suitability for the job, not on who someone is;</w:t>
      </w:r>
    </w:p>
    <w:p w14:paraId="49150595" w14:textId="77777777" w:rsidR="00364EED" w:rsidRDefault="00000000">
      <w:pPr>
        <w:pStyle w:val="ListParagraph"/>
        <w:numPr>
          <w:ilvl w:val="0"/>
          <w:numId w:val="2"/>
        </w:numPr>
        <w:spacing w:after="80" w:line="290" w:lineRule="auto"/>
      </w:pPr>
      <w:r>
        <w:t>create crews and an office where people feel they belong and can speak up;</w:t>
      </w:r>
    </w:p>
    <w:p w14:paraId="46840629" w14:textId="77777777" w:rsidR="00364EED" w:rsidRDefault="00000000">
      <w:pPr>
        <w:pStyle w:val="ListParagraph"/>
        <w:numPr>
          <w:ilvl w:val="0"/>
          <w:numId w:val="2"/>
        </w:numPr>
        <w:spacing w:after="80" w:line="290" w:lineRule="auto"/>
      </w:pPr>
      <w:r>
        <w:t>prevent unlawful discrimination, and deal with it quickly if it happens;</w:t>
      </w:r>
    </w:p>
    <w:p w14:paraId="51ED3559" w14:textId="77777777" w:rsidR="00364EED" w:rsidRDefault="00000000">
      <w:pPr>
        <w:pStyle w:val="ListParagraph"/>
        <w:numPr>
          <w:ilvl w:val="0"/>
          <w:numId w:val="2"/>
        </w:numPr>
        <w:spacing w:after="80" w:line="290" w:lineRule="auto"/>
      </w:pPr>
      <w:r>
        <w:t>make reasonable adjustments so disabled people can work safely and well;</w:t>
      </w:r>
    </w:p>
    <w:p w14:paraId="14248B19" w14:textId="77777777" w:rsidR="00364EED" w:rsidRDefault="00000000">
      <w:pPr>
        <w:pStyle w:val="ListParagraph"/>
        <w:numPr>
          <w:ilvl w:val="0"/>
          <w:numId w:val="2"/>
        </w:numPr>
        <w:spacing w:after="80" w:line="290" w:lineRule="auto"/>
      </w:pPr>
      <w:r>
        <w:t>support everyone to reach their full potential.</w:t>
      </w:r>
    </w:p>
    <w:p w14:paraId="58F909E9" w14:textId="77777777" w:rsidR="00364EED" w:rsidRDefault="00000000">
      <w:pPr>
        <w:tabs>
          <w:tab w:val="left" w:pos="680"/>
        </w:tabs>
        <w:spacing w:after="120"/>
        <w:ind w:left="680" w:hanging="680"/>
      </w:pPr>
      <w:r>
        <w:rPr>
          <w:b/>
          <w:bCs/>
          <w:color w:val="5C3566"/>
        </w:rPr>
        <w:t>1.4</w:t>
      </w:r>
      <w:r>
        <w:rPr>
          <w:b/>
          <w:bCs/>
          <w:color w:val="5C3566"/>
        </w:rPr>
        <w:tab/>
      </w:r>
      <w:r>
        <w:t xml:space="preserve">If you would like this policy in a different format, read aloud, or someone to go through it with you, just ask </w:t>
      </w:r>
      <w:r>
        <w:rPr>
          <w:color w:val="FF0000"/>
        </w:rPr>
        <w:t>[name]</w:t>
      </w:r>
      <w:r>
        <w:t>.</w:t>
      </w:r>
    </w:p>
    <w:p w14:paraId="64FE0297"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75406AD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FB6379D" w14:textId="77777777" w:rsidR="00364EED" w:rsidRDefault="00000000">
            <w:pPr>
              <w:keepNext/>
              <w:jc w:val="center"/>
            </w:pPr>
            <w:r>
              <w:rPr>
                <w:b/>
                <w:bCs/>
                <w:color w:val="FFFFFF"/>
                <w:sz w:val="40"/>
                <w:szCs w:val="40"/>
              </w:rPr>
              <w:lastRenderedPageBreak/>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C807D4C" w14:textId="77777777" w:rsidR="00364EED" w:rsidRDefault="00000000">
            <w:pPr>
              <w:pStyle w:val="Heading1"/>
              <w:keepNext/>
              <w:spacing w:after="20"/>
            </w:pPr>
            <w:r>
              <w:t>Who and what this policy covers</w:t>
            </w:r>
          </w:p>
          <w:p w14:paraId="38537871" w14:textId="77777777" w:rsidR="00364EED"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364EED" w14:paraId="7599F76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3502B4D" w14:textId="77777777" w:rsidR="00364EED" w:rsidRDefault="00000000">
            <w:pPr>
              <w:tabs>
                <w:tab w:val="left" w:pos="680"/>
              </w:tabs>
              <w:spacing w:after="120"/>
              <w:ind w:left="680" w:hanging="680"/>
            </w:pPr>
            <w:r>
              <w:rPr>
                <w:b/>
                <w:bCs/>
                <w:color w:val="5C3566"/>
              </w:rPr>
              <w:t>2.1</w:t>
            </w:r>
            <w:r>
              <w:rPr>
                <w:b/>
                <w:bCs/>
                <w:color w:val="5C3566"/>
              </w:rPr>
              <w:tab/>
            </w:r>
            <w:r>
              <w:t xml:space="preserve">It applies to </w:t>
            </w:r>
            <w:r>
              <w:rPr>
                <w:b/>
                <w:bCs/>
              </w:rPr>
              <w:t>everyone who works for us or represents us</w:t>
            </w:r>
            <w:r>
              <w:t xml:space="preserve">: Directors, Managers, Team Leaders, employees, apprentices and trainees, agency and temporary workers, subcontractors, consultants and volunteers. It also protects </w:t>
            </w:r>
            <w:r>
              <w:rPr>
                <w:b/>
                <w:bCs/>
              </w:rPr>
              <w:t>job applicants</w:t>
            </w:r>
            <w:r>
              <w:t xml:space="preserve"> and people who used to work for us (for example, when we give a reference).</w:t>
            </w:r>
          </w:p>
        </w:tc>
      </w:tr>
    </w:tbl>
    <w:p w14:paraId="2EB5CAE5" w14:textId="77777777" w:rsidR="00364EED" w:rsidRDefault="00364EED">
      <w:pPr>
        <w:spacing w:line="60" w:lineRule="exact"/>
      </w:pPr>
    </w:p>
    <w:p w14:paraId="0F3572CF" w14:textId="77777777" w:rsidR="00364EED" w:rsidRDefault="00000000">
      <w:pPr>
        <w:tabs>
          <w:tab w:val="left" w:pos="680"/>
        </w:tabs>
        <w:spacing w:after="120"/>
        <w:ind w:left="680" w:hanging="680"/>
      </w:pPr>
      <w:r>
        <w:rPr>
          <w:b/>
          <w:bCs/>
          <w:color w:val="5C3566"/>
        </w:rPr>
        <w:t>2.2</w:t>
      </w:r>
      <w:r>
        <w:rPr>
          <w:b/>
          <w:bCs/>
          <w:color w:val="5C3566"/>
        </w:rPr>
        <w:tab/>
      </w:r>
      <w:r>
        <w:t xml:space="preserve">It covers </w:t>
      </w:r>
      <w:r>
        <w:rPr>
          <w:b/>
          <w:bCs/>
        </w:rPr>
        <w:t>every part of working life</w:t>
      </w:r>
      <w:r>
        <w:t xml:space="preserve">: job adverts, recruitment and selection, terms and conditions, pay and benefits, training and tickets, promotion, work allocation, rotas and </w:t>
      </w:r>
      <w:proofErr w:type="gramStart"/>
      <w:r>
        <w:t>call-outs</w:t>
      </w:r>
      <w:proofErr w:type="gramEnd"/>
      <w:r>
        <w:t>, discipline and grievances, redundancy, dismissal and references.</w:t>
      </w:r>
    </w:p>
    <w:p w14:paraId="10822AD8" w14:textId="77777777" w:rsidR="00364EED" w:rsidRDefault="00000000">
      <w:pPr>
        <w:tabs>
          <w:tab w:val="left" w:pos="680"/>
        </w:tabs>
        <w:spacing w:after="120"/>
        <w:ind w:left="680" w:hanging="680"/>
      </w:pPr>
      <w:r>
        <w:rPr>
          <w:b/>
          <w:bCs/>
          <w:color w:val="5C3566"/>
        </w:rPr>
        <w:t>2.3</w:t>
      </w:r>
      <w:r>
        <w:rPr>
          <w:b/>
          <w:bCs/>
          <w:color w:val="5C3566"/>
        </w:rPr>
        <w:tab/>
      </w:r>
      <w:r>
        <w:t>It covers anywhere connected with work: sites and customers’ gardens, the yard, depot and office, vehicles, training courses, work social events, and online, including crew WhatsApp groups.</w:t>
      </w:r>
    </w:p>
    <w:p w14:paraId="6CB26A6C" w14:textId="77777777" w:rsidR="00364EED" w:rsidRDefault="00000000">
      <w:pPr>
        <w:tabs>
          <w:tab w:val="left" w:pos="680"/>
        </w:tabs>
        <w:spacing w:after="120"/>
        <w:ind w:left="680" w:hanging="680"/>
      </w:pPr>
      <w:r>
        <w:rPr>
          <w:b/>
          <w:bCs/>
          <w:color w:val="5C3566"/>
        </w:rPr>
        <w:t>2.4</w:t>
      </w:r>
      <w:r>
        <w:rPr>
          <w:b/>
          <w:bCs/>
          <w:color w:val="5C3566"/>
        </w:rPr>
        <w:tab/>
      </w:r>
      <w:r>
        <w:rPr>
          <w:b/>
          <w:bCs/>
        </w:rPr>
        <w:t>Customers and the public are protected too.</w:t>
      </w:r>
      <w:r>
        <w:t xml:space="preserve"> The Equality Act also applies to how we provide our services. We quote, work and deal with complaints fairly for every customer, and we make reasonable adjustments where needed, for example ringing rather than emailing a customer with a sight impairment.</w:t>
      </w:r>
    </w:p>
    <w:p w14:paraId="13A995CB"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4C6BCBF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BE43714" w14:textId="77777777" w:rsidR="00364EED"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D21EC28" w14:textId="77777777" w:rsidR="00364EED" w:rsidRDefault="00000000">
            <w:pPr>
              <w:pStyle w:val="Heading1"/>
              <w:keepNext/>
              <w:spacing w:after="20"/>
            </w:pPr>
            <w:r>
              <w:t>The protected characteristics</w:t>
            </w:r>
          </w:p>
          <w:p w14:paraId="096D97F8" w14:textId="77777777" w:rsidR="00364EED"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364EED" w14:paraId="7DD7632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E7D0937" w14:textId="77777777" w:rsidR="00364EED" w:rsidRDefault="00000000">
            <w:pPr>
              <w:tabs>
                <w:tab w:val="left" w:pos="680"/>
              </w:tabs>
              <w:spacing w:after="120"/>
              <w:ind w:left="680" w:hanging="680"/>
            </w:pPr>
            <w:r>
              <w:rPr>
                <w:b/>
                <w:bCs/>
                <w:color w:val="5C3566"/>
              </w:rPr>
              <w:t>3.1</w:t>
            </w:r>
            <w:r>
              <w:rPr>
                <w:b/>
                <w:bCs/>
                <w:color w:val="5C3566"/>
              </w:rPr>
              <w:tab/>
            </w:r>
            <w:r>
              <w:t xml:space="preserve">Under the Equality Act 2010 it is unlawful to discriminate against someone because of a </w:t>
            </w:r>
            <w:r>
              <w:rPr>
                <w:b/>
                <w:bCs/>
              </w:rPr>
              <w:t>protected characteristic</w:t>
            </w:r>
            <w:r>
              <w:t>. There are nine:</w:t>
            </w:r>
          </w:p>
        </w:tc>
      </w:tr>
    </w:tbl>
    <w:p w14:paraId="4B050AF8" w14:textId="77777777" w:rsidR="00364EED" w:rsidRDefault="00364EE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300"/>
        <w:gridCol w:w="4238"/>
      </w:tblGrid>
      <w:tr w:rsidR="00364EED" w14:paraId="7BE3A2BE"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82A08A" w14:textId="77777777" w:rsidR="00364EED" w:rsidRDefault="00000000">
            <w:pPr>
              <w:keepNext/>
              <w:spacing w:after="40" w:line="276" w:lineRule="auto"/>
            </w:pPr>
            <w:r>
              <w:rPr>
                <w:b/>
                <w:bCs/>
                <w:color w:val="FFFFFF"/>
                <w:sz w:val="19"/>
                <w:szCs w:val="19"/>
              </w:rPr>
              <w:t>Protected characteristic</w:t>
            </w:r>
          </w:p>
        </w:tc>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559CCE" w14:textId="77777777" w:rsidR="00364EED" w:rsidRDefault="00000000">
            <w:pPr>
              <w:keepNext/>
              <w:spacing w:after="40" w:line="276" w:lineRule="auto"/>
            </w:pPr>
            <w:r>
              <w:rPr>
                <w:b/>
                <w:bCs/>
                <w:color w:val="FFFFFF"/>
                <w:sz w:val="19"/>
                <w:szCs w:val="19"/>
              </w:rPr>
              <w:t>What it includes</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6D8066" w14:textId="77777777" w:rsidR="00364EED" w:rsidRDefault="00000000">
            <w:pPr>
              <w:keepNext/>
              <w:spacing w:after="40" w:line="276" w:lineRule="auto"/>
            </w:pPr>
            <w:r>
              <w:rPr>
                <w:b/>
                <w:bCs/>
                <w:color w:val="FFFFFF"/>
                <w:sz w:val="19"/>
                <w:szCs w:val="19"/>
              </w:rPr>
              <w:t>An example of getting it wrong in our work</w:t>
            </w:r>
          </w:p>
        </w:tc>
      </w:tr>
      <w:tr w:rsidR="00364EED" w14:paraId="1594BFEB"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E73D1F" w14:textId="77777777" w:rsidR="00364EED" w:rsidRDefault="00000000">
            <w:pPr>
              <w:keepNext/>
              <w:spacing w:after="40" w:line="276" w:lineRule="auto"/>
            </w:pPr>
            <w:r>
              <w:rPr>
                <w:b/>
                <w:bCs/>
                <w:sz w:val="20"/>
                <w:szCs w:val="20"/>
              </w:rPr>
              <w:t>Age</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20AFE5" w14:textId="77777777" w:rsidR="00364EED" w:rsidRDefault="00000000">
            <w:pPr>
              <w:keepNext/>
              <w:spacing w:after="40" w:line="276" w:lineRule="auto"/>
            </w:pPr>
            <w:r>
              <w:rPr>
                <w:sz w:val="20"/>
                <w:szCs w:val="20"/>
              </w:rPr>
              <w:t>Any age or age group, young or old.</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08B1AC" w14:textId="77777777" w:rsidR="00364EED" w:rsidRDefault="00000000">
            <w:pPr>
              <w:keepNext/>
              <w:spacing w:after="40" w:line="276" w:lineRule="auto"/>
            </w:pPr>
            <w:r>
              <w:rPr>
                <w:sz w:val="20"/>
                <w:szCs w:val="20"/>
              </w:rPr>
              <w:t>Not sending a 58-year-old climber on a refresher because "he’ll retire soon". Advertising for "young, energetic lads".</w:t>
            </w:r>
          </w:p>
        </w:tc>
      </w:tr>
      <w:tr w:rsidR="00364EED" w14:paraId="1588A2DA"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936933" w14:textId="77777777" w:rsidR="00364EED" w:rsidRDefault="00000000">
            <w:pPr>
              <w:keepNext/>
              <w:spacing w:after="40" w:line="276" w:lineRule="auto"/>
            </w:pPr>
            <w:r>
              <w:rPr>
                <w:b/>
                <w:bCs/>
                <w:sz w:val="20"/>
                <w:szCs w:val="20"/>
              </w:rPr>
              <w:t>Disability</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37804C" w14:textId="77777777" w:rsidR="00364EED" w:rsidRDefault="00000000">
            <w:pPr>
              <w:keepNext/>
              <w:spacing w:after="40" w:line="276" w:lineRule="auto"/>
            </w:pPr>
            <w:r>
              <w:rPr>
                <w:sz w:val="20"/>
                <w:szCs w:val="20"/>
              </w:rPr>
              <w:t>A physical or mental impairment with a substantial, long-term effect on normal day-to-day activities. Cancer, HIV and MS count from diagnosis.</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41DB58" w14:textId="77777777" w:rsidR="00364EED" w:rsidRDefault="00000000">
            <w:pPr>
              <w:keepNext/>
              <w:spacing w:after="40" w:line="276" w:lineRule="auto"/>
            </w:pPr>
            <w:r>
              <w:rPr>
                <w:sz w:val="20"/>
                <w:szCs w:val="20"/>
              </w:rPr>
              <w:t xml:space="preserve">Refusing to consider a </w:t>
            </w:r>
            <w:proofErr w:type="spellStart"/>
            <w:r>
              <w:rPr>
                <w:sz w:val="20"/>
                <w:szCs w:val="20"/>
              </w:rPr>
              <w:t>groundsperson</w:t>
            </w:r>
            <w:proofErr w:type="spellEnd"/>
            <w:r>
              <w:rPr>
                <w:sz w:val="20"/>
                <w:szCs w:val="20"/>
              </w:rPr>
              <w:t xml:space="preserve"> with dyslexia for a Team Leader role because of the paperwork, without looking at adjustments.</w:t>
            </w:r>
          </w:p>
        </w:tc>
      </w:tr>
      <w:tr w:rsidR="00364EED" w14:paraId="0BE51425"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DC3D8B" w14:textId="77777777" w:rsidR="00364EED" w:rsidRDefault="00000000">
            <w:pPr>
              <w:spacing w:after="40" w:line="276" w:lineRule="auto"/>
            </w:pPr>
            <w:r>
              <w:rPr>
                <w:b/>
                <w:bCs/>
                <w:sz w:val="20"/>
                <w:szCs w:val="20"/>
              </w:rPr>
              <w:t>Gender reassignment</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31C7C0" w14:textId="77777777" w:rsidR="00364EED" w:rsidRDefault="00000000">
            <w:pPr>
              <w:spacing w:after="40" w:line="276" w:lineRule="auto"/>
            </w:pPr>
            <w:r>
              <w:rPr>
                <w:sz w:val="20"/>
                <w:szCs w:val="20"/>
              </w:rPr>
              <w:t>Someone who is proposing to undergo, is undergoing or has undergone a process to reassign their sex. No medical treatment is needed.</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C8EAD0" w14:textId="77777777" w:rsidR="00364EED" w:rsidRDefault="00000000">
            <w:pPr>
              <w:spacing w:after="40" w:line="276" w:lineRule="auto"/>
            </w:pPr>
            <w:r>
              <w:rPr>
                <w:sz w:val="20"/>
                <w:szCs w:val="20"/>
              </w:rPr>
              <w:t xml:space="preserve">Mocking a colleague who is </w:t>
            </w:r>
            <w:proofErr w:type="gramStart"/>
            <w:r>
              <w:rPr>
                <w:sz w:val="20"/>
                <w:szCs w:val="20"/>
              </w:rPr>
              <w:t>transitioning, or</w:t>
            </w:r>
            <w:proofErr w:type="gramEnd"/>
            <w:r>
              <w:rPr>
                <w:sz w:val="20"/>
                <w:szCs w:val="20"/>
              </w:rPr>
              <w:t xml:space="preserve"> refusing them time off for appointments you would give for other reasons.</w:t>
            </w:r>
          </w:p>
        </w:tc>
      </w:tr>
      <w:tr w:rsidR="00364EED" w14:paraId="2B7BAF64"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42761A" w14:textId="77777777" w:rsidR="00364EED" w:rsidRDefault="00000000">
            <w:pPr>
              <w:spacing w:after="40" w:line="276" w:lineRule="auto"/>
            </w:pPr>
            <w:r>
              <w:rPr>
                <w:b/>
                <w:bCs/>
                <w:sz w:val="20"/>
                <w:szCs w:val="20"/>
              </w:rPr>
              <w:lastRenderedPageBreak/>
              <w:t>Marriage and civil partnership</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B9B929" w14:textId="77777777" w:rsidR="00364EED" w:rsidRDefault="00000000">
            <w:pPr>
              <w:spacing w:after="40" w:line="276" w:lineRule="auto"/>
            </w:pPr>
            <w:r>
              <w:rPr>
                <w:sz w:val="20"/>
                <w:szCs w:val="20"/>
              </w:rPr>
              <w:t>Being married or in a civil partnership (in employment only).</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011B29" w14:textId="77777777" w:rsidR="00364EED" w:rsidRDefault="00000000">
            <w:pPr>
              <w:spacing w:after="40" w:line="276" w:lineRule="auto"/>
            </w:pPr>
            <w:r>
              <w:rPr>
                <w:sz w:val="20"/>
                <w:szCs w:val="20"/>
              </w:rPr>
              <w:t xml:space="preserve">Assuming a married woman "won’t want" storm </w:t>
            </w:r>
            <w:proofErr w:type="gramStart"/>
            <w:r>
              <w:rPr>
                <w:sz w:val="20"/>
                <w:szCs w:val="20"/>
              </w:rPr>
              <w:t>call-outs</w:t>
            </w:r>
            <w:proofErr w:type="gramEnd"/>
            <w:r>
              <w:rPr>
                <w:sz w:val="20"/>
                <w:szCs w:val="20"/>
              </w:rPr>
              <w:t xml:space="preserve"> and leaving her off the rota.</w:t>
            </w:r>
          </w:p>
        </w:tc>
      </w:tr>
      <w:tr w:rsidR="00364EED" w14:paraId="293930BE"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044B59" w14:textId="77777777" w:rsidR="00364EED" w:rsidRDefault="00000000">
            <w:pPr>
              <w:spacing w:after="40" w:line="276" w:lineRule="auto"/>
            </w:pPr>
            <w:r>
              <w:rPr>
                <w:b/>
                <w:bCs/>
                <w:sz w:val="20"/>
                <w:szCs w:val="20"/>
              </w:rPr>
              <w:t>Pregnancy and maternity</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CB5BC4" w14:textId="77777777" w:rsidR="00364EED" w:rsidRDefault="00000000">
            <w:pPr>
              <w:spacing w:after="40" w:line="276" w:lineRule="auto"/>
            </w:pPr>
            <w:r>
              <w:rPr>
                <w:sz w:val="20"/>
                <w:szCs w:val="20"/>
              </w:rPr>
              <w:t>Being pregnant, on maternity leave, or treated unfavourably because of pregnancy or breastfeeding.</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8C3E28" w14:textId="77777777" w:rsidR="00364EED" w:rsidRDefault="00000000">
            <w:pPr>
              <w:spacing w:after="40" w:line="276" w:lineRule="auto"/>
            </w:pPr>
            <w:r>
              <w:rPr>
                <w:sz w:val="20"/>
                <w:szCs w:val="20"/>
              </w:rPr>
              <w:t>Cutting someone’s hours or holding back a pay rise because she told you she is pregnant.</w:t>
            </w:r>
          </w:p>
        </w:tc>
      </w:tr>
      <w:tr w:rsidR="00364EED" w14:paraId="7BE23B9C"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0FA2F2" w14:textId="77777777" w:rsidR="00364EED" w:rsidRDefault="00000000">
            <w:pPr>
              <w:spacing w:after="40" w:line="276" w:lineRule="auto"/>
            </w:pPr>
            <w:r>
              <w:rPr>
                <w:b/>
                <w:bCs/>
                <w:sz w:val="20"/>
                <w:szCs w:val="20"/>
              </w:rPr>
              <w:t>Race</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EAE10C" w14:textId="77777777" w:rsidR="00364EED" w:rsidRDefault="00000000">
            <w:pPr>
              <w:spacing w:after="40" w:line="276" w:lineRule="auto"/>
            </w:pPr>
            <w:r>
              <w:rPr>
                <w:sz w:val="20"/>
                <w:szCs w:val="20"/>
              </w:rPr>
              <w:t>Colour, nationality, and ethnic or national origins.</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C87FF8" w14:textId="77777777" w:rsidR="00364EED" w:rsidRDefault="00000000">
            <w:pPr>
              <w:spacing w:after="40" w:line="276" w:lineRule="auto"/>
            </w:pPr>
            <w:r>
              <w:rPr>
                <w:sz w:val="20"/>
                <w:szCs w:val="20"/>
              </w:rPr>
              <w:t>Only giving saw work to British staff. Assuming an applicant has no right to work because of their accent.</w:t>
            </w:r>
          </w:p>
        </w:tc>
      </w:tr>
      <w:tr w:rsidR="00364EED" w14:paraId="246872AA"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15CCCE" w14:textId="77777777" w:rsidR="00364EED" w:rsidRDefault="00000000">
            <w:pPr>
              <w:spacing w:after="40" w:line="276" w:lineRule="auto"/>
            </w:pPr>
            <w:r>
              <w:rPr>
                <w:b/>
                <w:bCs/>
                <w:sz w:val="20"/>
                <w:szCs w:val="20"/>
              </w:rPr>
              <w:t>Religion or belief</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5EBB5A" w14:textId="77777777" w:rsidR="00364EED" w:rsidRDefault="00000000">
            <w:pPr>
              <w:spacing w:after="40" w:line="276" w:lineRule="auto"/>
            </w:pPr>
            <w:r>
              <w:rPr>
                <w:sz w:val="20"/>
                <w:szCs w:val="20"/>
              </w:rPr>
              <w:t>Any religion or philosophical belief, or lack of one.</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462E3B" w14:textId="77777777" w:rsidR="00364EED" w:rsidRDefault="00000000">
            <w:pPr>
              <w:spacing w:after="40" w:line="276" w:lineRule="auto"/>
            </w:pPr>
            <w:r>
              <w:rPr>
                <w:sz w:val="20"/>
                <w:szCs w:val="20"/>
              </w:rPr>
              <w:t>Refusing any flexibility for Friday prayers when it could easily be managed around the job.</w:t>
            </w:r>
          </w:p>
        </w:tc>
      </w:tr>
      <w:tr w:rsidR="00364EED" w14:paraId="665DA8EE"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03A671" w14:textId="77777777" w:rsidR="00364EED" w:rsidRDefault="00000000">
            <w:pPr>
              <w:spacing w:after="40" w:line="276" w:lineRule="auto"/>
            </w:pPr>
            <w:r>
              <w:rPr>
                <w:b/>
                <w:bCs/>
                <w:sz w:val="20"/>
                <w:szCs w:val="20"/>
              </w:rPr>
              <w:t>Sex</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153037" w14:textId="77777777" w:rsidR="00364EED" w:rsidRDefault="00000000">
            <w:pPr>
              <w:spacing w:after="40" w:line="276" w:lineRule="auto"/>
            </w:pPr>
            <w:r>
              <w:rPr>
                <w:sz w:val="20"/>
                <w:szCs w:val="20"/>
              </w:rPr>
              <w:t>Being a man or a woman.</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E78EC9" w14:textId="77777777" w:rsidR="00364EED" w:rsidRDefault="00000000">
            <w:pPr>
              <w:spacing w:after="40" w:line="276" w:lineRule="auto"/>
            </w:pPr>
            <w:r>
              <w:rPr>
                <w:sz w:val="20"/>
                <w:szCs w:val="20"/>
              </w:rPr>
              <w:t xml:space="preserve">Asking only female applicants about childcare. Paying a female </w:t>
            </w:r>
            <w:proofErr w:type="spellStart"/>
            <w:r>
              <w:rPr>
                <w:sz w:val="20"/>
                <w:szCs w:val="20"/>
              </w:rPr>
              <w:t>groundsperson</w:t>
            </w:r>
            <w:proofErr w:type="spellEnd"/>
            <w:r>
              <w:rPr>
                <w:sz w:val="20"/>
                <w:szCs w:val="20"/>
              </w:rPr>
              <w:t xml:space="preserve"> less for the same work.</w:t>
            </w:r>
          </w:p>
        </w:tc>
      </w:tr>
      <w:tr w:rsidR="00364EED" w14:paraId="46A188EC"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26B2AA" w14:textId="77777777" w:rsidR="00364EED" w:rsidRDefault="00000000">
            <w:pPr>
              <w:spacing w:after="40" w:line="276" w:lineRule="auto"/>
            </w:pPr>
            <w:r>
              <w:rPr>
                <w:b/>
                <w:bCs/>
                <w:sz w:val="20"/>
                <w:szCs w:val="20"/>
              </w:rPr>
              <w:t>Sexual orientation</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A0F56F" w14:textId="77777777" w:rsidR="00364EED" w:rsidRDefault="00000000">
            <w:pPr>
              <w:spacing w:after="40" w:line="276" w:lineRule="auto"/>
            </w:pPr>
            <w:r>
              <w:rPr>
                <w:sz w:val="20"/>
                <w:szCs w:val="20"/>
              </w:rPr>
              <w:t>Being gay, lesbian, bisexual or heterosexual.</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45659" w14:textId="77777777" w:rsidR="00364EED" w:rsidRDefault="00000000">
            <w:pPr>
              <w:spacing w:after="40" w:line="276" w:lineRule="auto"/>
            </w:pPr>
            <w:r>
              <w:rPr>
                <w:sz w:val="20"/>
                <w:szCs w:val="20"/>
              </w:rPr>
              <w:t>"Jokes" about a colleague’s partner, or leaving them out of the crew because of it.</w:t>
            </w:r>
          </w:p>
        </w:tc>
      </w:tr>
    </w:tbl>
    <w:p w14:paraId="3E0E917D" w14:textId="77777777" w:rsidR="00364EED" w:rsidRDefault="00364EED">
      <w:pPr>
        <w:spacing w:after="140"/>
      </w:pPr>
    </w:p>
    <w:p w14:paraId="4FF03463" w14:textId="77777777" w:rsidR="00364EED" w:rsidRDefault="00000000">
      <w:pPr>
        <w:tabs>
          <w:tab w:val="left" w:pos="680"/>
        </w:tabs>
        <w:spacing w:after="120"/>
        <w:ind w:left="680" w:hanging="680"/>
      </w:pPr>
      <w:r>
        <w:rPr>
          <w:b/>
          <w:bCs/>
          <w:color w:val="5C3566"/>
        </w:rPr>
        <w:t>3.2</w:t>
      </w:r>
      <w:r>
        <w:rPr>
          <w:b/>
          <w:bCs/>
          <w:color w:val="5C3566"/>
        </w:rPr>
        <w:tab/>
      </w:r>
      <w:r>
        <w:t xml:space="preserve">The law also protects people who are treated badly because someone </w:t>
      </w:r>
      <w:r>
        <w:rPr>
          <w:b/>
          <w:bCs/>
        </w:rPr>
        <w:t>thinks</w:t>
      </w:r>
      <w:r>
        <w:t xml:space="preserve"> they have a characteristic (perception), or because of someone they are </w:t>
      </w:r>
      <w:r>
        <w:rPr>
          <w:b/>
          <w:bCs/>
        </w:rPr>
        <w:t>linked to</w:t>
      </w:r>
      <w:r>
        <w:t>, such as a disabled child or a partner of another race (association).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523A915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D169AD9" w14:textId="77777777" w:rsidR="00364EED" w:rsidRDefault="00000000">
            <w:pPr>
              <w:keepNext/>
              <w:spacing w:after="80"/>
            </w:pPr>
            <w:r>
              <w:rPr>
                <w:b/>
                <w:bCs/>
                <w:color w:val="5C3566"/>
              </w:rPr>
              <w:t>What this means for you</w:t>
            </w:r>
          </w:p>
          <w:p w14:paraId="773F4B59" w14:textId="77777777" w:rsidR="00364EED" w:rsidRDefault="00000000">
            <w:pPr>
              <w:spacing w:after="80" w:line="276" w:lineRule="auto"/>
            </w:pPr>
            <w:r>
              <w:rPr>
                <w:sz w:val="21"/>
                <w:szCs w:val="21"/>
              </w:rPr>
              <w:t xml:space="preserve">A customer rings and says she does not want "that foreign lad" on her job. We do not change the crew because of someone’s nationality. The office explains politely that our crews are chosen for their skills, and that if she has a genuine concern about the work, we will </w:t>
            </w:r>
            <w:proofErr w:type="gramStart"/>
            <w:r>
              <w:rPr>
                <w:sz w:val="21"/>
                <w:szCs w:val="21"/>
              </w:rPr>
              <w:t>look into</w:t>
            </w:r>
            <w:proofErr w:type="gramEnd"/>
            <w:r>
              <w:rPr>
                <w:sz w:val="21"/>
                <w:szCs w:val="21"/>
              </w:rPr>
              <w:t xml:space="preserve"> it. Your Team Leader and the office back you up.</w:t>
            </w:r>
          </w:p>
        </w:tc>
      </w:tr>
    </w:tbl>
    <w:p w14:paraId="450CD06F"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05142CE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7A50DD0" w14:textId="77777777" w:rsidR="00364EED"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20FB616" w14:textId="77777777" w:rsidR="00364EED" w:rsidRDefault="00000000">
            <w:pPr>
              <w:pStyle w:val="Heading1"/>
              <w:keepNext/>
              <w:spacing w:after="20"/>
            </w:pPr>
            <w:r>
              <w:t>What counts as unlawful discrimination</w:t>
            </w:r>
          </w:p>
          <w:p w14:paraId="1FC93573" w14:textId="77777777" w:rsidR="00364EED"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364EED" w14:paraId="1D6CCFD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20AA51A" w14:textId="77777777" w:rsidR="00364EED" w:rsidRDefault="00000000">
            <w:pPr>
              <w:tabs>
                <w:tab w:val="left" w:pos="680"/>
              </w:tabs>
              <w:spacing w:after="120"/>
              <w:ind w:left="680" w:hanging="680"/>
            </w:pPr>
            <w:r>
              <w:rPr>
                <w:b/>
                <w:bCs/>
                <w:color w:val="5C3566"/>
              </w:rPr>
              <w:t>4.1</w:t>
            </w:r>
            <w:r>
              <w:rPr>
                <w:b/>
                <w:bCs/>
                <w:color w:val="5C3566"/>
              </w:rPr>
              <w:tab/>
            </w:r>
            <w:r>
              <w:t>The Equality Act sets out several kinds of unlawful treatment. You do not need to remember the legal names. What matters is spotting unfair treatment and speaking up.</w:t>
            </w:r>
          </w:p>
        </w:tc>
      </w:tr>
    </w:tbl>
    <w:p w14:paraId="726DDBBE" w14:textId="77777777" w:rsidR="00364EED" w:rsidRDefault="00364EE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3700"/>
        <w:gridCol w:w="3538"/>
      </w:tblGrid>
      <w:tr w:rsidR="00364EED" w14:paraId="573DAC25"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93FF28" w14:textId="77777777" w:rsidR="00364EED" w:rsidRDefault="00000000">
            <w:pPr>
              <w:keepNext/>
              <w:spacing w:after="40" w:line="276" w:lineRule="auto"/>
            </w:pPr>
            <w:r>
              <w:rPr>
                <w:b/>
                <w:bCs/>
                <w:color w:val="FFFFFF"/>
                <w:sz w:val="19"/>
                <w:szCs w:val="19"/>
              </w:rPr>
              <w:lastRenderedPageBreak/>
              <w:t>Type</w:t>
            </w:r>
          </w:p>
        </w:tc>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B09A63" w14:textId="77777777" w:rsidR="00364EED" w:rsidRDefault="00000000">
            <w:pPr>
              <w:keepNext/>
              <w:spacing w:after="40" w:line="276" w:lineRule="auto"/>
            </w:pPr>
            <w:r>
              <w:rPr>
                <w:b/>
                <w:bCs/>
                <w:color w:val="FFFFFF"/>
                <w:sz w:val="19"/>
                <w:szCs w:val="19"/>
              </w:rPr>
              <w:t>What it means</w:t>
            </w:r>
          </w:p>
        </w:tc>
        <w:tc>
          <w:tcPr>
            <w:tcW w:w="3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1FC7B8" w14:textId="77777777" w:rsidR="00364EED" w:rsidRDefault="00000000">
            <w:pPr>
              <w:keepNext/>
              <w:spacing w:after="40" w:line="276" w:lineRule="auto"/>
            </w:pPr>
            <w:r>
              <w:rPr>
                <w:b/>
                <w:bCs/>
                <w:color w:val="FFFFFF"/>
                <w:sz w:val="19"/>
                <w:szCs w:val="19"/>
              </w:rPr>
              <w:t>Example</w:t>
            </w:r>
          </w:p>
        </w:tc>
      </w:tr>
      <w:tr w:rsidR="00364EED" w14:paraId="673FFE9D"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01DA29" w14:textId="77777777" w:rsidR="00364EED" w:rsidRDefault="00000000">
            <w:pPr>
              <w:keepNext/>
              <w:spacing w:after="40" w:line="276" w:lineRule="auto"/>
            </w:pPr>
            <w:r>
              <w:rPr>
                <w:b/>
                <w:bCs/>
                <w:sz w:val="20"/>
                <w:szCs w:val="20"/>
              </w:rPr>
              <w:t>Direct discrimination</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B451E" w14:textId="77777777" w:rsidR="00364EED" w:rsidRDefault="00000000">
            <w:pPr>
              <w:keepNext/>
              <w:spacing w:after="40" w:line="276" w:lineRule="auto"/>
            </w:pPr>
            <w:r>
              <w:rPr>
                <w:sz w:val="20"/>
                <w:szCs w:val="20"/>
              </w:rPr>
              <w:t>Treating someone less favourably because of a protected characteristic.</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374ADE" w14:textId="77777777" w:rsidR="00364EED" w:rsidRDefault="00000000">
            <w:pPr>
              <w:keepNext/>
              <w:spacing w:after="40" w:line="276" w:lineRule="auto"/>
            </w:pPr>
            <w:r>
              <w:rPr>
                <w:sz w:val="20"/>
                <w:szCs w:val="20"/>
              </w:rPr>
              <w:t>Not interviewing a skilled climber because she is a woman.</w:t>
            </w:r>
          </w:p>
        </w:tc>
      </w:tr>
      <w:tr w:rsidR="00364EED" w14:paraId="0C31F787"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17B051" w14:textId="77777777" w:rsidR="00364EED" w:rsidRDefault="00000000">
            <w:pPr>
              <w:keepNext/>
              <w:spacing w:after="40" w:line="276" w:lineRule="auto"/>
            </w:pPr>
            <w:r>
              <w:rPr>
                <w:b/>
                <w:bCs/>
                <w:sz w:val="20"/>
                <w:szCs w:val="20"/>
              </w:rPr>
              <w:t>Indirect discrimination</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D3E0C1" w14:textId="77777777" w:rsidR="00364EED" w:rsidRDefault="00000000">
            <w:pPr>
              <w:keepNext/>
              <w:spacing w:after="40" w:line="276" w:lineRule="auto"/>
            </w:pPr>
            <w:r>
              <w:rPr>
                <w:sz w:val="20"/>
                <w:szCs w:val="20"/>
              </w:rPr>
              <w:t xml:space="preserve">A rule or practice that applies to everyone but puts people with a characteristic at a </w:t>
            </w:r>
            <w:proofErr w:type="gramStart"/>
            <w:r>
              <w:rPr>
                <w:sz w:val="20"/>
                <w:szCs w:val="20"/>
              </w:rPr>
              <w:t>disadvantage, and</w:t>
            </w:r>
            <w:proofErr w:type="gramEnd"/>
            <w:r>
              <w:rPr>
                <w:sz w:val="20"/>
                <w:szCs w:val="20"/>
              </w:rPr>
              <w:t xml:space="preserve"> cannot be justified as a proportionate way of achieving a legitimate aim.</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6210F9" w14:textId="77777777" w:rsidR="00364EED" w:rsidRDefault="00000000">
            <w:pPr>
              <w:keepNext/>
              <w:spacing w:after="40" w:line="276" w:lineRule="auto"/>
            </w:pPr>
            <w:r>
              <w:rPr>
                <w:sz w:val="20"/>
                <w:szCs w:val="20"/>
              </w:rPr>
              <w:t>Requiring all Team Leaders to have a full driving licence when some Team Leader roles never drive. Some disabled people cannot hold a licence.</w:t>
            </w:r>
          </w:p>
        </w:tc>
      </w:tr>
      <w:tr w:rsidR="00364EED" w14:paraId="4B171A17"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F1AC10" w14:textId="77777777" w:rsidR="00364EED" w:rsidRDefault="00000000">
            <w:pPr>
              <w:spacing w:after="40" w:line="276" w:lineRule="auto"/>
            </w:pPr>
            <w:r>
              <w:rPr>
                <w:b/>
                <w:bCs/>
                <w:sz w:val="20"/>
                <w:szCs w:val="20"/>
              </w:rPr>
              <w:t>Discrimination arising from disability</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62E098" w14:textId="77777777" w:rsidR="00364EED" w:rsidRDefault="00000000">
            <w:pPr>
              <w:spacing w:after="40" w:line="276" w:lineRule="auto"/>
            </w:pPr>
            <w:r>
              <w:rPr>
                <w:sz w:val="20"/>
                <w:szCs w:val="20"/>
              </w:rPr>
              <w:t>Treating a disabled person unfavourably because of something linked to their disability, which cannot be justified.</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4EE796" w14:textId="77777777" w:rsidR="00364EED" w:rsidRDefault="00000000">
            <w:pPr>
              <w:spacing w:after="40" w:line="276" w:lineRule="auto"/>
            </w:pPr>
            <w:r>
              <w:rPr>
                <w:sz w:val="20"/>
                <w:szCs w:val="20"/>
              </w:rPr>
              <w:t>Giving a warning for sickness absence caused by a disability, without looking at adjustments first.</w:t>
            </w:r>
          </w:p>
        </w:tc>
      </w:tr>
      <w:tr w:rsidR="00364EED" w14:paraId="5FBD60F9"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50D1D4" w14:textId="77777777" w:rsidR="00364EED" w:rsidRDefault="00000000">
            <w:pPr>
              <w:spacing w:after="40" w:line="276" w:lineRule="auto"/>
            </w:pPr>
            <w:r>
              <w:rPr>
                <w:b/>
                <w:bCs/>
                <w:sz w:val="20"/>
                <w:szCs w:val="20"/>
              </w:rPr>
              <w:t>Failure to make reasonable adjustments</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8E7F6B" w14:textId="77777777" w:rsidR="00364EED" w:rsidRDefault="00000000">
            <w:pPr>
              <w:spacing w:after="40" w:line="276" w:lineRule="auto"/>
            </w:pPr>
            <w:r>
              <w:rPr>
                <w:sz w:val="20"/>
                <w:szCs w:val="20"/>
              </w:rPr>
              <w:t>Not taking reasonable steps to remove a disadvantage a disabled person faces.</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BAF7B3" w14:textId="77777777" w:rsidR="00364EED" w:rsidRDefault="00000000">
            <w:pPr>
              <w:spacing w:after="40" w:line="276" w:lineRule="auto"/>
            </w:pPr>
            <w:r>
              <w:rPr>
                <w:sz w:val="20"/>
                <w:szCs w:val="20"/>
              </w:rPr>
              <w:t xml:space="preserve">Refusing to read the site RAMS aloud to a </w:t>
            </w:r>
            <w:proofErr w:type="spellStart"/>
            <w:r>
              <w:rPr>
                <w:sz w:val="20"/>
                <w:szCs w:val="20"/>
              </w:rPr>
              <w:t>groundsperson</w:t>
            </w:r>
            <w:proofErr w:type="spellEnd"/>
            <w:r>
              <w:rPr>
                <w:sz w:val="20"/>
                <w:szCs w:val="20"/>
              </w:rPr>
              <w:t xml:space="preserve"> with dyslexia.</w:t>
            </w:r>
          </w:p>
        </w:tc>
      </w:tr>
      <w:tr w:rsidR="00364EED" w14:paraId="57B5E6DD"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3E0D37" w14:textId="77777777" w:rsidR="00364EED" w:rsidRDefault="00000000">
            <w:pPr>
              <w:spacing w:after="40" w:line="276" w:lineRule="auto"/>
            </w:pPr>
            <w:r>
              <w:rPr>
                <w:b/>
                <w:bCs/>
                <w:sz w:val="20"/>
                <w:szCs w:val="20"/>
              </w:rPr>
              <w:t>Pregnancy and maternity discrimination</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8DF23E" w14:textId="77777777" w:rsidR="00364EED" w:rsidRDefault="00000000">
            <w:pPr>
              <w:spacing w:after="40" w:line="276" w:lineRule="auto"/>
            </w:pPr>
            <w:r>
              <w:rPr>
                <w:sz w:val="20"/>
                <w:szCs w:val="20"/>
              </w:rPr>
              <w:t>Treating a woman unfavourably because of pregnancy, pregnancy-related illness or maternity leave.</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92E05C" w14:textId="77777777" w:rsidR="00364EED" w:rsidRDefault="00000000">
            <w:pPr>
              <w:spacing w:after="40" w:line="276" w:lineRule="auto"/>
            </w:pPr>
            <w:r>
              <w:rPr>
                <w:sz w:val="20"/>
                <w:szCs w:val="20"/>
              </w:rPr>
              <w:t>Counting pregnancy-related sickness towards absence warnings.</w:t>
            </w:r>
          </w:p>
        </w:tc>
      </w:tr>
      <w:tr w:rsidR="00364EED" w14:paraId="3771F0DA"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668407" w14:textId="77777777" w:rsidR="00364EED" w:rsidRDefault="00000000">
            <w:pPr>
              <w:spacing w:after="40" w:line="276" w:lineRule="auto"/>
            </w:pPr>
            <w:r>
              <w:rPr>
                <w:b/>
                <w:bCs/>
                <w:sz w:val="20"/>
                <w:szCs w:val="20"/>
              </w:rPr>
              <w:t>Harassment</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E3E5ED" w14:textId="77777777" w:rsidR="00364EED" w:rsidRDefault="00000000">
            <w:pPr>
              <w:spacing w:after="40" w:line="276" w:lineRule="auto"/>
            </w:pPr>
            <w:r>
              <w:rPr>
                <w:sz w:val="20"/>
                <w:szCs w:val="20"/>
              </w:rPr>
              <w:t xml:space="preserve">Unwanted conduct related to a protected characteristic that violates dignity or creates an intimidating, hostile, degrading, humiliating or offensive environment. </w:t>
            </w:r>
            <w:r>
              <w:rPr>
                <w:b/>
                <w:bCs/>
                <w:sz w:val="20"/>
                <w:szCs w:val="20"/>
              </w:rPr>
              <w:t>Sexual harassment</w:t>
            </w:r>
            <w:r>
              <w:rPr>
                <w:sz w:val="20"/>
                <w:szCs w:val="20"/>
              </w:rPr>
              <w:t xml:space="preserve"> is unwanted conduct of a sexual nature.</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F85F6F" w14:textId="77777777" w:rsidR="00364EED" w:rsidRDefault="00000000">
            <w:pPr>
              <w:spacing w:after="40" w:line="276" w:lineRule="auto"/>
            </w:pPr>
            <w:r>
              <w:rPr>
                <w:sz w:val="20"/>
                <w:szCs w:val="20"/>
              </w:rPr>
              <w:t>Nicknames about someone’s religion. Sexual comments to a colleague or a customer.</w:t>
            </w:r>
          </w:p>
        </w:tc>
      </w:tr>
      <w:tr w:rsidR="00364EED" w14:paraId="3A4ED696"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31B8A2" w14:textId="77777777" w:rsidR="00364EED" w:rsidRDefault="00000000">
            <w:pPr>
              <w:spacing w:after="40" w:line="276" w:lineRule="auto"/>
            </w:pPr>
            <w:r>
              <w:rPr>
                <w:b/>
                <w:bCs/>
                <w:sz w:val="20"/>
                <w:szCs w:val="20"/>
              </w:rPr>
              <w:t>Victimisation</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84E5BB" w14:textId="77777777" w:rsidR="00364EED" w:rsidRDefault="00000000">
            <w:pPr>
              <w:spacing w:after="40" w:line="276" w:lineRule="auto"/>
            </w:pPr>
            <w:r>
              <w:rPr>
                <w:sz w:val="20"/>
                <w:szCs w:val="20"/>
              </w:rPr>
              <w:t xml:space="preserve">Treating someone badly because they complained about </w:t>
            </w:r>
            <w:proofErr w:type="gramStart"/>
            <w:r>
              <w:rPr>
                <w:sz w:val="20"/>
                <w:szCs w:val="20"/>
              </w:rPr>
              <w:t>discrimination, or</w:t>
            </w:r>
            <w:proofErr w:type="gramEnd"/>
            <w:r>
              <w:rPr>
                <w:sz w:val="20"/>
                <w:szCs w:val="20"/>
              </w:rPr>
              <w:t xml:space="preserve"> helped someone else to complain.</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6E30B1" w14:textId="77777777" w:rsidR="00364EED" w:rsidRDefault="00000000">
            <w:pPr>
              <w:spacing w:after="40" w:line="276" w:lineRule="auto"/>
            </w:pPr>
            <w:r>
              <w:rPr>
                <w:sz w:val="20"/>
                <w:szCs w:val="20"/>
              </w:rPr>
              <w:t>Leaving someone off the overtime rota after they raised a grievance.</w:t>
            </w:r>
          </w:p>
        </w:tc>
      </w:tr>
    </w:tbl>
    <w:p w14:paraId="7D8AFBA0" w14:textId="77777777" w:rsidR="00364EED" w:rsidRDefault="00364EED">
      <w:pPr>
        <w:spacing w:after="140"/>
      </w:pPr>
    </w:p>
    <w:p w14:paraId="57E41FBC" w14:textId="77777777" w:rsidR="00364EED" w:rsidRDefault="00000000">
      <w:pPr>
        <w:tabs>
          <w:tab w:val="left" w:pos="680"/>
        </w:tabs>
        <w:spacing w:after="120"/>
        <w:ind w:left="680" w:hanging="680"/>
      </w:pPr>
      <w:r>
        <w:rPr>
          <w:b/>
          <w:bCs/>
          <w:color w:val="5C3566"/>
        </w:rPr>
        <w:t>4.2</w:t>
      </w:r>
      <w:r>
        <w:rPr>
          <w:b/>
          <w:bCs/>
          <w:color w:val="5C3566"/>
        </w:rPr>
        <w:tab/>
      </w:r>
      <w:r>
        <w:t xml:space="preserve">Any of these by anyone covered by this policy is a disciplinary matter. Serious cases may be </w:t>
      </w:r>
      <w:r>
        <w:rPr>
          <w:b/>
          <w:bCs/>
        </w:rPr>
        <w:t>gross misconduct</w:t>
      </w:r>
      <w:r>
        <w:t xml:space="preserve"> and lead to dismissal. For subcontractors, it can mean removal from site and ending the contract.</w:t>
      </w:r>
    </w:p>
    <w:p w14:paraId="65A25DD0" w14:textId="77777777" w:rsidR="00364EED" w:rsidRDefault="00000000">
      <w:pPr>
        <w:pStyle w:val="Heading2"/>
        <w:keepNext/>
        <w:spacing w:before="200" w:after="100"/>
      </w:pPr>
      <w:r>
        <w:t>What is not discrimination</w:t>
      </w:r>
    </w:p>
    <w:p w14:paraId="20F5F1B2" w14:textId="77777777" w:rsidR="00364EED" w:rsidRDefault="00000000">
      <w:pPr>
        <w:tabs>
          <w:tab w:val="left" w:pos="680"/>
        </w:tabs>
        <w:spacing w:after="120"/>
        <w:ind w:left="680" w:hanging="680"/>
      </w:pPr>
      <w:r>
        <w:rPr>
          <w:b/>
          <w:bCs/>
          <w:color w:val="5C3566"/>
        </w:rPr>
        <w:t>4.3</w:t>
      </w:r>
      <w:r>
        <w:rPr>
          <w:b/>
          <w:bCs/>
          <w:color w:val="5C3566"/>
        </w:rPr>
        <w:tab/>
      </w:r>
      <w:r>
        <w:t xml:space="preserve">Genuine job requirements are lawful when they are needed for the work and applied fairly. For example: every climber must hold the right tickets and pass the aerial rescue refresher; everyone near a chainsaw wears the right PPE; and people under 18 cannot do some tasks by law. </w:t>
      </w:r>
      <w:r>
        <w:rPr>
          <w:b/>
          <w:bCs/>
        </w:rPr>
        <w:t>The test is whether the rule is really needed for the job, not whether it has always been done that way.</w:t>
      </w:r>
    </w:p>
    <w:p w14:paraId="1645FA2E" w14:textId="77777777" w:rsidR="00364EED" w:rsidRDefault="00000000">
      <w:pPr>
        <w:tabs>
          <w:tab w:val="left" w:pos="680"/>
        </w:tabs>
        <w:spacing w:after="120"/>
        <w:ind w:left="680" w:hanging="680"/>
      </w:pPr>
      <w:r>
        <w:rPr>
          <w:b/>
          <w:bCs/>
          <w:color w:val="5C3566"/>
        </w:rPr>
        <w:t>4.4</w:t>
      </w:r>
      <w:r>
        <w:rPr>
          <w:b/>
          <w:bCs/>
          <w:color w:val="5C3566"/>
        </w:rPr>
        <w:tab/>
      </w:r>
      <w:r>
        <w:rPr>
          <w:b/>
          <w:bCs/>
        </w:rPr>
        <w:t>Positive action</w:t>
      </w:r>
      <w:r>
        <w:t xml:space="preserve"> is also lawful in some cases. For example, we may encourage applications from women or other under-represented </w:t>
      </w:r>
      <w:proofErr w:type="gramStart"/>
      <w:r>
        <w:t>groups, or</w:t>
      </w:r>
      <w:proofErr w:type="gramEnd"/>
      <w:r>
        <w:t xml:space="preserve"> run a taster day for them. We never lower the standard or guarantee anyone a job because of a protected characteristic.</w:t>
      </w:r>
    </w:p>
    <w:p w14:paraId="159B7940"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5E38690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8874B1E" w14:textId="77777777" w:rsidR="00364EED"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9598096" w14:textId="77777777" w:rsidR="00364EED" w:rsidRDefault="00000000">
            <w:pPr>
              <w:pStyle w:val="Heading1"/>
              <w:keepNext/>
              <w:spacing w:after="20"/>
            </w:pPr>
            <w:r>
              <w:t>Fair recruitment and selection</w:t>
            </w:r>
          </w:p>
          <w:p w14:paraId="09A6C74C" w14:textId="77777777" w:rsidR="00364EED"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Managers and anyone recruiting</w:t>
            </w:r>
          </w:p>
        </w:tc>
      </w:tr>
      <w:tr w:rsidR="00364EED" w14:paraId="1C8245F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5230BA3" w14:textId="77777777" w:rsidR="00364EED" w:rsidRDefault="00000000">
            <w:pPr>
              <w:tabs>
                <w:tab w:val="left" w:pos="680"/>
              </w:tabs>
              <w:spacing w:after="120"/>
              <w:ind w:left="680" w:hanging="680"/>
            </w:pPr>
            <w:r>
              <w:rPr>
                <w:b/>
                <w:bCs/>
                <w:color w:val="5C3566"/>
              </w:rPr>
              <w:t>5.1</w:t>
            </w:r>
            <w:r>
              <w:rPr>
                <w:b/>
                <w:bCs/>
                <w:color w:val="5C3566"/>
              </w:rPr>
              <w:tab/>
            </w:r>
            <w:r>
              <w:t xml:space="preserve">We recruit on </w:t>
            </w:r>
            <w:r>
              <w:rPr>
                <w:b/>
                <w:bCs/>
              </w:rPr>
              <w:t>skills, experience, qualifications and suitability for the role</w:t>
            </w:r>
            <w:r>
              <w:t>. We use the fair recruitment checklist in Appendix B every time.</w:t>
            </w:r>
          </w:p>
        </w:tc>
      </w:tr>
    </w:tbl>
    <w:p w14:paraId="4CC378E3" w14:textId="77777777" w:rsidR="00364EED" w:rsidRDefault="00364EED">
      <w:pPr>
        <w:spacing w:line="60" w:lineRule="exact"/>
      </w:pPr>
    </w:p>
    <w:p w14:paraId="020179FB" w14:textId="77777777" w:rsidR="00364EED" w:rsidRDefault="00000000">
      <w:pPr>
        <w:pStyle w:val="ListParagraph"/>
        <w:numPr>
          <w:ilvl w:val="0"/>
          <w:numId w:val="2"/>
        </w:numPr>
        <w:spacing w:after="80" w:line="290" w:lineRule="auto"/>
      </w:pPr>
      <w:r>
        <w:rPr>
          <w:b/>
          <w:bCs/>
        </w:rPr>
        <w:t>Adverts:</w:t>
      </w:r>
      <w:r>
        <w:t xml:space="preserve"> describe the job and the tickets or licences genuinely needed. Use neutral words: "</w:t>
      </w:r>
      <w:proofErr w:type="spellStart"/>
      <w:r>
        <w:t>groundsperson</w:t>
      </w:r>
      <w:proofErr w:type="spellEnd"/>
      <w:r>
        <w:t>", not "groundsman" or "lad"; "physically active work", not "young and fit". Advertise where a wide range of people will see it.</w:t>
      </w:r>
    </w:p>
    <w:p w14:paraId="0DB139AD" w14:textId="77777777" w:rsidR="00364EED" w:rsidRDefault="00000000">
      <w:pPr>
        <w:pStyle w:val="ListParagraph"/>
        <w:numPr>
          <w:ilvl w:val="0"/>
          <w:numId w:val="2"/>
        </w:numPr>
        <w:spacing w:after="80" w:line="290" w:lineRule="auto"/>
      </w:pPr>
      <w:r>
        <w:rPr>
          <w:b/>
          <w:bCs/>
        </w:rPr>
        <w:t>Shortlisting and interviews:</w:t>
      </w:r>
      <w:r>
        <w:t xml:space="preserve"> use the same criteria and questions for everyone, and score against them. Where we can, two people shortlist and interview.</w:t>
      </w:r>
    </w:p>
    <w:p w14:paraId="62FE4AC2" w14:textId="77777777" w:rsidR="00364EED" w:rsidRDefault="00000000">
      <w:pPr>
        <w:pStyle w:val="ListParagraph"/>
        <w:numPr>
          <w:ilvl w:val="0"/>
          <w:numId w:val="2"/>
        </w:numPr>
        <w:spacing w:after="80" w:line="290" w:lineRule="auto"/>
      </w:pPr>
      <w:r>
        <w:rPr>
          <w:b/>
          <w:bCs/>
        </w:rPr>
        <w:t>Practical assessments:</w:t>
      </w:r>
      <w:r>
        <w:t xml:space="preserve"> a climbing, saw or knot test is fine if it matches the job and is the same for everyone.</w:t>
      </w:r>
    </w:p>
    <w:p w14:paraId="5086EC10" w14:textId="77777777" w:rsidR="00364EED" w:rsidRDefault="00000000">
      <w:pPr>
        <w:pStyle w:val="ListParagraph"/>
        <w:numPr>
          <w:ilvl w:val="0"/>
          <w:numId w:val="2"/>
        </w:numPr>
        <w:spacing w:after="80" w:line="290" w:lineRule="auto"/>
      </w:pPr>
      <w:r>
        <w:rPr>
          <w:b/>
          <w:bCs/>
        </w:rPr>
        <w:t>Adjustments:</w:t>
      </w:r>
      <w:r>
        <w:t xml:space="preserve"> ask every applicant if they need an adjustment for the interview or assessment, for example extra time, a paper copy of questions, or a ground-level assessment spot.</w:t>
      </w:r>
    </w:p>
    <w:p w14:paraId="631AF7C1" w14:textId="77777777" w:rsidR="00364EED" w:rsidRDefault="00000000">
      <w:pPr>
        <w:pStyle w:val="ListParagraph"/>
        <w:numPr>
          <w:ilvl w:val="0"/>
          <w:numId w:val="2"/>
        </w:numPr>
        <w:spacing w:after="80" w:line="290" w:lineRule="auto"/>
      </w:pPr>
      <w:r>
        <w:rPr>
          <w:b/>
          <w:bCs/>
        </w:rPr>
        <w:t>Health questions:</w:t>
      </w:r>
      <w:r>
        <w:t xml:space="preserve"> we do not ask about health or disability </w:t>
      </w:r>
      <w:r>
        <w:rPr>
          <w:b/>
          <w:bCs/>
        </w:rPr>
        <w:t>before</w:t>
      </w:r>
      <w:r>
        <w:t xml:space="preserve"> offering a job, except for the narrow reasons the law allows, such as checking whether someone needs an adjustment for the interview. Fitness for work is checked after an offer (ARB-HR-010).</w:t>
      </w:r>
    </w:p>
    <w:p w14:paraId="1C9F8E11" w14:textId="77777777" w:rsidR="00364EED" w:rsidRDefault="00000000">
      <w:pPr>
        <w:pStyle w:val="ListParagraph"/>
        <w:numPr>
          <w:ilvl w:val="0"/>
          <w:numId w:val="2"/>
        </w:numPr>
        <w:spacing w:after="80" w:line="290" w:lineRule="auto"/>
      </w:pPr>
      <w:r>
        <w:rPr>
          <w:b/>
          <w:bCs/>
        </w:rPr>
        <w:t xml:space="preserve">Right to </w:t>
      </w:r>
      <w:proofErr w:type="gramStart"/>
      <w:r>
        <w:rPr>
          <w:b/>
          <w:bCs/>
        </w:rPr>
        <w:t>work:</w:t>
      </w:r>
      <w:proofErr w:type="gramEnd"/>
      <w:r>
        <w:t xml:space="preserve"> we check every new starter’s right to work in the same way, before they start (ARB-HR-004). We never assume someone does or does not have the right to work from their name, accent, colour or nationality.</w:t>
      </w:r>
    </w:p>
    <w:p w14:paraId="3019EBAF" w14:textId="77777777" w:rsidR="00364EED" w:rsidRDefault="00000000">
      <w:pPr>
        <w:pStyle w:val="ListParagraph"/>
        <w:numPr>
          <w:ilvl w:val="0"/>
          <w:numId w:val="2"/>
        </w:numPr>
        <w:spacing w:after="80" w:line="290" w:lineRule="auto"/>
      </w:pPr>
      <w:r>
        <w:rPr>
          <w:b/>
          <w:bCs/>
        </w:rPr>
        <w:t>Records:</w:t>
      </w:r>
      <w:r>
        <w:t xml:space="preserve"> keep notes, scores and reasons for decisions for </w:t>
      </w:r>
      <w:r>
        <w:rPr>
          <w:color w:val="FF0000"/>
        </w:rPr>
        <w:t>[6 months]</w:t>
      </w:r>
      <w:r>
        <w:t xml:space="preserve"> so we can show decisions were fair.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2BE1FB8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D735351" w14:textId="77777777" w:rsidR="00364EED" w:rsidRDefault="00000000">
            <w:pPr>
              <w:keepNext/>
              <w:spacing w:after="80"/>
            </w:pPr>
            <w:r>
              <w:rPr>
                <w:b/>
                <w:bCs/>
                <w:color w:val="5C3566"/>
              </w:rPr>
              <w:t>What this means for you</w:t>
            </w:r>
          </w:p>
          <w:p w14:paraId="7C5033D9" w14:textId="77777777" w:rsidR="00364EED" w:rsidRDefault="00000000">
            <w:pPr>
              <w:spacing w:after="80" w:line="276" w:lineRule="auto"/>
            </w:pPr>
            <w:r>
              <w:rPr>
                <w:sz w:val="21"/>
                <w:szCs w:val="21"/>
              </w:rPr>
              <w:t xml:space="preserve">You are helping interview for a </w:t>
            </w:r>
            <w:proofErr w:type="spellStart"/>
            <w:r>
              <w:rPr>
                <w:sz w:val="21"/>
                <w:szCs w:val="21"/>
              </w:rPr>
              <w:t>groundsperson</w:t>
            </w:r>
            <w:proofErr w:type="spellEnd"/>
            <w:r>
              <w:rPr>
                <w:sz w:val="21"/>
                <w:szCs w:val="21"/>
              </w:rPr>
              <w:t>. One applicant mentions they are a Muslim and will be fasting during Ramadan. That makes no difference to whether they can do the job. Score them on the same questions as everyone else. If they get the job, we can talk about sensible arrangements, such as break times, at the start. Never note their religion on the scoring sheet.</w:t>
            </w:r>
          </w:p>
        </w:tc>
      </w:tr>
    </w:tbl>
    <w:p w14:paraId="106984DE"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0DEBA60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B1AFD0F" w14:textId="77777777" w:rsidR="00364EED"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56AFC12" w14:textId="77777777" w:rsidR="00364EED" w:rsidRDefault="00000000">
            <w:pPr>
              <w:pStyle w:val="Heading1"/>
              <w:keepNext/>
              <w:spacing w:after="20"/>
            </w:pPr>
            <w:r>
              <w:t>Fair treatment at work</w:t>
            </w:r>
          </w:p>
          <w:p w14:paraId="44550D4A" w14:textId="77777777" w:rsidR="00364EED"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364EED" w14:paraId="62B71F7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44E1638" w14:textId="77777777" w:rsidR="00364EED" w:rsidRDefault="00000000">
            <w:pPr>
              <w:tabs>
                <w:tab w:val="left" w:pos="680"/>
              </w:tabs>
              <w:spacing w:after="120"/>
              <w:ind w:left="680" w:hanging="680"/>
            </w:pPr>
            <w:r>
              <w:rPr>
                <w:b/>
                <w:bCs/>
                <w:color w:val="5C3566"/>
              </w:rPr>
              <w:t>6.1</w:t>
            </w:r>
            <w:r>
              <w:rPr>
                <w:b/>
                <w:bCs/>
                <w:color w:val="5C3566"/>
              </w:rPr>
              <w:tab/>
            </w:r>
            <w:r>
              <w:rPr>
                <w:b/>
                <w:bCs/>
              </w:rPr>
              <w:t>Pay and progression.</w:t>
            </w:r>
            <w:r>
              <w:t xml:space="preserve"> Pay, bonuses, overtime, </w:t>
            </w:r>
            <w:proofErr w:type="gramStart"/>
            <w:r>
              <w:t>call-outs</w:t>
            </w:r>
            <w:proofErr w:type="gramEnd"/>
            <w:r>
              <w:t xml:space="preserve"> and promotion are based on the job, competence and performance. Men and women doing equal work get equal pay. You may talk about your pay with colleagues if you want to find out whether there is a difference linked to a protected characteristic. We will not treat you badly for doing so.</w:t>
            </w:r>
          </w:p>
        </w:tc>
      </w:tr>
    </w:tbl>
    <w:p w14:paraId="263FBA48" w14:textId="77777777" w:rsidR="00364EED" w:rsidRDefault="00364EED">
      <w:pPr>
        <w:spacing w:line="60" w:lineRule="exact"/>
      </w:pPr>
    </w:p>
    <w:p w14:paraId="75DA14A6" w14:textId="77777777" w:rsidR="00364EED" w:rsidRDefault="00000000">
      <w:pPr>
        <w:tabs>
          <w:tab w:val="left" w:pos="680"/>
        </w:tabs>
        <w:spacing w:after="120"/>
        <w:ind w:left="680" w:hanging="680"/>
      </w:pPr>
      <w:r>
        <w:rPr>
          <w:b/>
          <w:bCs/>
          <w:color w:val="5C3566"/>
        </w:rPr>
        <w:lastRenderedPageBreak/>
        <w:t>6.2</w:t>
      </w:r>
      <w:r>
        <w:rPr>
          <w:b/>
          <w:bCs/>
          <w:color w:val="5C3566"/>
        </w:rPr>
        <w:tab/>
      </w:r>
      <w:r>
        <w:rPr>
          <w:b/>
          <w:bCs/>
        </w:rPr>
        <w:t>Training and tickets.</w:t>
      </w:r>
      <w:r>
        <w:t xml:space="preserve"> Training is offered fairly and based on the needs of the job and the person. Apprentices and new starters get a clear plan. We track who gets </w:t>
      </w:r>
      <w:proofErr w:type="gramStart"/>
      <w:r>
        <w:t>training</w:t>
      </w:r>
      <w:proofErr w:type="gramEnd"/>
      <w:r>
        <w:t xml:space="preserve"> so nobody is quietly left behind (ARB-HR-014).</w:t>
      </w:r>
    </w:p>
    <w:p w14:paraId="4A5722DC" w14:textId="77777777" w:rsidR="00364EED" w:rsidRDefault="00000000">
      <w:pPr>
        <w:tabs>
          <w:tab w:val="left" w:pos="680"/>
        </w:tabs>
        <w:spacing w:after="120"/>
        <w:ind w:left="680" w:hanging="680"/>
      </w:pPr>
      <w:r>
        <w:rPr>
          <w:b/>
          <w:bCs/>
          <w:color w:val="5C3566"/>
        </w:rPr>
        <w:t>6.3</w:t>
      </w:r>
      <w:r>
        <w:rPr>
          <w:b/>
          <w:bCs/>
          <w:color w:val="5C3566"/>
        </w:rPr>
        <w:tab/>
      </w:r>
      <w:r>
        <w:rPr>
          <w:b/>
          <w:bCs/>
        </w:rPr>
        <w:t>Fair share of work.</w:t>
      </w:r>
      <w:r>
        <w:t xml:space="preserve"> Team Leaders share out tasks, overtime and </w:t>
      </w:r>
      <w:proofErr w:type="gramStart"/>
      <w:r>
        <w:t>call-outs</w:t>
      </w:r>
      <w:proofErr w:type="gramEnd"/>
      <w:r>
        <w:t xml:space="preserve"> fairly. If someone keeps the same task, there should be a clear reason, such as they do not yet hold the ticket.</w:t>
      </w:r>
    </w:p>
    <w:p w14:paraId="0BE123D2" w14:textId="77777777" w:rsidR="00364EED" w:rsidRDefault="00000000">
      <w:pPr>
        <w:tabs>
          <w:tab w:val="left" w:pos="680"/>
        </w:tabs>
        <w:spacing w:after="120"/>
        <w:ind w:left="680" w:hanging="680"/>
      </w:pPr>
      <w:r>
        <w:rPr>
          <w:b/>
          <w:bCs/>
          <w:color w:val="5C3566"/>
        </w:rPr>
        <w:t>6.4</w:t>
      </w:r>
      <w:r>
        <w:rPr>
          <w:b/>
          <w:bCs/>
          <w:color w:val="5C3566"/>
        </w:rPr>
        <w:tab/>
      </w:r>
      <w:r>
        <w:rPr>
          <w:b/>
          <w:bCs/>
        </w:rPr>
        <w:t xml:space="preserve">Part-time, </w:t>
      </w:r>
      <w:proofErr w:type="gramStart"/>
      <w:r>
        <w:rPr>
          <w:b/>
          <w:bCs/>
        </w:rPr>
        <w:t>fixed-term</w:t>
      </w:r>
      <w:proofErr w:type="gramEnd"/>
      <w:r>
        <w:rPr>
          <w:b/>
          <w:bCs/>
        </w:rPr>
        <w:t xml:space="preserve"> and agency workers</w:t>
      </w:r>
      <w:r>
        <w:t xml:space="preserve"> are not treated less favourably than comparable full-time or permanent staff without a good reason. Agency workers get the same basic pay and conditions after 12 weeks in the same role.</w:t>
      </w:r>
    </w:p>
    <w:p w14:paraId="5727F738" w14:textId="77777777" w:rsidR="00364EED" w:rsidRDefault="00000000">
      <w:pPr>
        <w:tabs>
          <w:tab w:val="left" w:pos="680"/>
        </w:tabs>
        <w:spacing w:after="120"/>
        <w:ind w:left="680" w:hanging="680"/>
      </w:pPr>
      <w:r>
        <w:rPr>
          <w:b/>
          <w:bCs/>
          <w:color w:val="5C3566"/>
        </w:rPr>
        <w:t>6.5</w:t>
      </w:r>
      <w:r>
        <w:rPr>
          <w:b/>
          <w:bCs/>
          <w:color w:val="5C3566"/>
        </w:rPr>
        <w:tab/>
      </w:r>
      <w:r>
        <w:rPr>
          <w:b/>
          <w:bCs/>
        </w:rPr>
        <w:t>Flexible working.</w:t>
      </w:r>
      <w:r>
        <w:t xml:space="preserve"> Anyone can ask for flexible working. We consider every request fairly and give reasons if we cannot agree.</w:t>
      </w:r>
    </w:p>
    <w:p w14:paraId="33440792" w14:textId="77777777" w:rsidR="00364EED" w:rsidRDefault="00000000">
      <w:pPr>
        <w:tabs>
          <w:tab w:val="left" w:pos="680"/>
        </w:tabs>
        <w:spacing w:after="120"/>
        <w:ind w:left="680" w:hanging="680"/>
      </w:pPr>
      <w:r>
        <w:rPr>
          <w:b/>
          <w:bCs/>
          <w:color w:val="5C3566"/>
        </w:rPr>
        <w:t>6.6</w:t>
      </w:r>
      <w:r>
        <w:rPr>
          <w:b/>
          <w:bCs/>
          <w:color w:val="5C3566"/>
        </w:rPr>
        <w:tab/>
      </w:r>
      <w:r>
        <w:rPr>
          <w:b/>
          <w:bCs/>
        </w:rPr>
        <w:t>Religion and belief.</w:t>
      </w:r>
      <w:r>
        <w:t xml:space="preserve"> We try to be flexible about prayer times, religious festivals, fasting and dress, </w:t>
      </w:r>
      <w:proofErr w:type="gramStart"/>
      <w:r>
        <w:t>as long as</w:t>
      </w:r>
      <w:proofErr w:type="gramEnd"/>
      <w:r>
        <w:t xml:space="preserve"> the work can still be done safely. Ask your </w:t>
      </w:r>
      <w:proofErr w:type="gramStart"/>
      <w:r>
        <w:t>Manager</w:t>
      </w:r>
      <w:proofErr w:type="gramEnd"/>
      <w:r>
        <w:t xml:space="preserve"> early, especially at busy times such as storm season.</w:t>
      </w:r>
    </w:p>
    <w:p w14:paraId="53E338EA" w14:textId="77777777" w:rsidR="00364EED" w:rsidRDefault="00000000">
      <w:pPr>
        <w:tabs>
          <w:tab w:val="left" w:pos="680"/>
        </w:tabs>
        <w:spacing w:after="120"/>
        <w:ind w:left="680" w:hanging="680"/>
      </w:pPr>
      <w:r>
        <w:rPr>
          <w:b/>
          <w:bCs/>
          <w:color w:val="5C3566"/>
        </w:rPr>
        <w:t>6.7</w:t>
      </w:r>
      <w:r>
        <w:rPr>
          <w:b/>
          <w:bCs/>
          <w:color w:val="5C3566"/>
        </w:rPr>
        <w:tab/>
      </w:r>
      <w:r>
        <w:rPr>
          <w:b/>
          <w:bCs/>
        </w:rPr>
        <w:t>Head protection and turbans.</w:t>
      </w:r>
      <w:r>
        <w:t xml:space="preserve"> The law gives turban-wearing Sikhs an exemption from wearing a safety helmet at work, with limited exceptions. We talk to the person, and we agree how the job will be planned. See the guidance box.</w:t>
      </w:r>
    </w:p>
    <w:p w14:paraId="4F0B50C8" w14:textId="77777777" w:rsidR="00364EED" w:rsidRDefault="00000000">
      <w:pPr>
        <w:tabs>
          <w:tab w:val="left" w:pos="680"/>
        </w:tabs>
        <w:spacing w:after="120"/>
        <w:ind w:left="680" w:hanging="680"/>
      </w:pPr>
      <w:r>
        <w:rPr>
          <w:b/>
          <w:bCs/>
          <w:color w:val="5C3566"/>
        </w:rPr>
        <w:t>6.8</w:t>
      </w:r>
      <w:r>
        <w:rPr>
          <w:b/>
          <w:bCs/>
          <w:color w:val="5C3566"/>
        </w:rPr>
        <w:tab/>
      </w:r>
      <w:r>
        <w:rPr>
          <w:b/>
          <w:bCs/>
        </w:rPr>
        <w:t>Pregnancy and new mothers.</w:t>
      </w:r>
      <w:r>
        <w:t xml:space="preserve"> Once you tell us in writing that you are pregnant, have given birth in the last six months or are breastfeeding, we do a risk assessment. We look at climbing, chainsaw vibration, manual handling, chemicals, noise and long days, and change tasks or hours where needed, with no loss of pay if we </w:t>
      </w:r>
      <w:proofErr w:type="gramStart"/>
      <w:r>
        <w:t>have to</w:t>
      </w:r>
      <w:proofErr w:type="gramEnd"/>
      <w:r>
        <w:t xml:space="preserve"> suspend you on health and safety grounds.</w:t>
      </w:r>
    </w:p>
    <w:p w14:paraId="0026F874" w14:textId="77777777" w:rsidR="00364EED" w:rsidRDefault="00000000">
      <w:pPr>
        <w:tabs>
          <w:tab w:val="left" w:pos="680"/>
        </w:tabs>
        <w:spacing w:after="120"/>
        <w:ind w:left="680" w:hanging="680"/>
      </w:pPr>
      <w:r>
        <w:rPr>
          <w:b/>
          <w:bCs/>
          <w:color w:val="5C3566"/>
        </w:rPr>
        <w:t>6.9</w:t>
      </w:r>
      <w:r>
        <w:rPr>
          <w:b/>
          <w:bCs/>
          <w:color w:val="5C3566"/>
        </w:rPr>
        <w:tab/>
      </w:r>
      <w:r>
        <w:rPr>
          <w:b/>
          <w:bCs/>
        </w:rPr>
        <w:t>Menopause.</w:t>
      </w:r>
      <w:r>
        <w:t xml:space="preserve"> Menopause symptoms can affect work, especially outdoors or in heavy PPE. We make practical changes, such as access to toilets and welfare stops, lighter PPE layers, or flexibility on start times. Talk to your Manager or </w:t>
      </w:r>
      <w:r>
        <w:rPr>
          <w:color w:val="FF0000"/>
        </w:rPr>
        <w:t>[named contact]</w:t>
      </w:r>
      <w:r>
        <w:t>.</w:t>
      </w:r>
    </w:p>
    <w:p w14:paraId="72162DEA" w14:textId="77777777" w:rsidR="00364EED" w:rsidRDefault="00000000">
      <w:pPr>
        <w:tabs>
          <w:tab w:val="left" w:pos="680"/>
        </w:tabs>
        <w:spacing w:after="120"/>
        <w:ind w:left="680" w:hanging="680"/>
      </w:pPr>
      <w:r>
        <w:rPr>
          <w:b/>
          <w:bCs/>
          <w:color w:val="5C3566"/>
        </w:rPr>
        <w:t>6.10</w:t>
      </w:r>
      <w:r>
        <w:rPr>
          <w:b/>
          <w:bCs/>
          <w:color w:val="5C3566"/>
        </w:rPr>
        <w:tab/>
      </w:r>
      <w:r>
        <w:rPr>
          <w:b/>
          <w:bCs/>
        </w:rPr>
        <w:t>Welfare.</w:t>
      </w:r>
      <w:r>
        <w:t xml:space="preserve"> Every site has access to a clean toilet and washing facilities. Where we can, we use lockable single-occupancy facilities that everyone can use with privacy.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74D2B7A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7EC578E" w14:textId="77777777" w:rsidR="00364EED" w:rsidRDefault="00000000">
            <w:pPr>
              <w:keepNext/>
              <w:spacing w:after="80"/>
            </w:pPr>
            <w:r>
              <w:rPr>
                <w:b/>
                <w:bCs/>
                <w:color w:val="5C3566"/>
              </w:rPr>
              <w:t>What this means for you</w:t>
            </w:r>
          </w:p>
          <w:p w14:paraId="20E7B9E1" w14:textId="69A78D4B" w:rsidR="00364EED" w:rsidRDefault="00000000">
            <w:pPr>
              <w:spacing w:after="80" w:line="276" w:lineRule="auto"/>
            </w:pPr>
            <w:r>
              <w:rPr>
                <w:sz w:val="21"/>
                <w:szCs w:val="21"/>
              </w:rPr>
              <w:t>A grounds</w:t>
            </w:r>
            <w:r w:rsidR="003C5791">
              <w:rPr>
                <w:sz w:val="21"/>
                <w:szCs w:val="21"/>
              </w:rPr>
              <w:t xml:space="preserve"> </w:t>
            </w:r>
            <w:r>
              <w:rPr>
                <w:sz w:val="21"/>
                <w:szCs w:val="21"/>
              </w:rPr>
              <w:t xml:space="preserve">person on your crew tells you she is pregnant. Do not tell the rest of the crew unless she agrees. Pass it to the office so a risk assessment is done straight away. She might stop feeding the chipper, lifting rings or using the </w:t>
            </w:r>
            <w:proofErr w:type="spellStart"/>
            <w:r>
              <w:rPr>
                <w:sz w:val="21"/>
                <w:szCs w:val="21"/>
              </w:rPr>
              <w:t>brushcutter</w:t>
            </w:r>
            <w:proofErr w:type="spellEnd"/>
            <w:r>
              <w:rPr>
                <w:sz w:val="21"/>
                <w:szCs w:val="21"/>
              </w:rPr>
              <w:t xml:space="preserve"> for a while, and do traffic management, </w:t>
            </w:r>
            <w:proofErr w:type="spellStart"/>
            <w:r>
              <w:rPr>
                <w:sz w:val="21"/>
                <w:szCs w:val="21"/>
              </w:rPr>
              <w:t>raking</w:t>
            </w:r>
            <w:proofErr w:type="spellEnd"/>
            <w:r>
              <w:rPr>
                <w:sz w:val="21"/>
                <w:szCs w:val="21"/>
              </w:rPr>
              <w:t xml:space="preserve"> up, or office work instead. Her pay and her place on the team stay the same.</w:t>
            </w:r>
          </w:p>
        </w:tc>
      </w:tr>
    </w:tbl>
    <w:p w14:paraId="52DCE72C" w14:textId="77777777" w:rsidR="00364EED" w:rsidRDefault="00364EED">
      <w:pPr>
        <w:spacing w:after="140"/>
      </w:pPr>
    </w:p>
    <w:p w14:paraId="7F9D6AE8"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4A24255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51B4403" w14:textId="77777777" w:rsidR="00364EED" w:rsidRDefault="00000000">
            <w:pPr>
              <w:keepNext/>
              <w:jc w:val="center"/>
            </w:pPr>
            <w:r>
              <w:rPr>
                <w:b/>
                <w:bCs/>
                <w:color w:val="FFFFFF"/>
                <w:sz w:val="40"/>
                <w:szCs w:val="40"/>
              </w:rPr>
              <w:lastRenderedPageBreak/>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20CF8FD" w14:textId="77777777" w:rsidR="00364EED" w:rsidRDefault="00000000">
            <w:pPr>
              <w:pStyle w:val="Heading1"/>
              <w:keepNext/>
              <w:spacing w:after="20"/>
            </w:pPr>
            <w:r>
              <w:t>Disability and reasonable adjustments</w:t>
            </w:r>
          </w:p>
          <w:p w14:paraId="16B8C9D8" w14:textId="77777777" w:rsidR="00364EED"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364EED" w14:paraId="3E78A5E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7B8FAC1" w14:textId="77777777" w:rsidR="00364EED" w:rsidRDefault="00000000">
            <w:pPr>
              <w:tabs>
                <w:tab w:val="left" w:pos="680"/>
              </w:tabs>
              <w:spacing w:after="120"/>
              <w:ind w:left="680" w:hanging="680"/>
            </w:pPr>
            <w:r>
              <w:rPr>
                <w:b/>
                <w:bCs/>
                <w:color w:val="5C3566"/>
              </w:rPr>
              <w:t>7.1</w:t>
            </w:r>
            <w:r>
              <w:rPr>
                <w:b/>
                <w:bCs/>
                <w:color w:val="5C3566"/>
              </w:rPr>
              <w:tab/>
            </w:r>
            <w:r>
              <w:t>If you have a disability or health condition, or develop one, you do not have to tell us. But if you do, we can help. We will:</w:t>
            </w:r>
          </w:p>
        </w:tc>
      </w:tr>
    </w:tbl>
    <w:p w14:paraId="3580E542" w14:textId="77777777" w:rsidR="00364EED" w:rsidRDefault="00364EED">
      <w:pPr>
        <w:spacing w:line="60" w:lineRule="exact"/>
      </w:pPr>
    </w:p>
    <w:p w14:paraId="2CE7EF1E" w14:textId="77777777" w:rsidR="00364EED" w:rsidRDefault="00000000">
      <w:pPr>
        <w:pStyle w:val="ListParagraph"/>
        <w:numPr>
          <w:ilvl w:val="0"/>
          <w:numId w:val="2"/>
        </w:numPr>
        <w:spacing w:after="80" w:line="290" w:lineRule="auto"/>
      </w:pPr>
      <w:r>
        <w:t>talk with you privately about what would help;</w:t>
      </w:r>
    </w:p>
    <w:p w14:paraId="58CD1914" w14:textId="77777777" w:rsidR="00364EED" w:rsidRDefault="00000000">
      <w:pPr>
        <w:pStyle w:val="ListParagraph"/>
        <w:numPr>
          <w:ilvl w:val="0"/>
          <w:numId w:val="2"/>
        </w:numPr>
        <w:spacing w:after="80" w:line="290" w:lineRule="auto"/>
      </w:pPr>
      <w:r>
        <w:t xml:space="preserve">consider </w:t>
      </w:r>
      <w:r>
        <w:rPr>
          <w:b/>
          <w:bCs/>
        </w:rPr>
        <w:t>reasonable adjustments</w:t>
      </w:r>
      <w:r>
        <w:t xml:space="preserve"> and agree them with you, using the form in Appendix A;</w:t>
      </w:r>
    </w:p>
    <w:p w14:paraId="4F480389" w14:textId="77777777" w:rsidR="00364EED" w:rsidRDefault="00000000">
      <w:pPr>
        <w:pStyle w:val="ListParagraph"/>
        <w:numPr>
          <w:ilvl w:val="0"/>
          <w:numId w:val="2"/>
        </w:numPr>
        <w:spacing w:after="80" w:line="290" w:lineRule="auto"/>
      </w:pPr>
      <w:r>
        <w:t>get medical or occupational health advice where needed, with your consent;</w:t>
      </w:r>
    </w:p>
    <w:p w14:paraId="18BC6E7F" w14:textId="77777777" w:rsidR="00364EED" w:rsidRDefault="00000000">
      <w:pPr>
        <w:pStyle w:val="ListParagraph"/>
        <w:numPr>
          <w:ilvl w:val="0"/>
          <w:numId w:val="2"/>
        </w:numPr>
        <w:spacing w:after="80" w:line="290" w:lineRule="auto"/>
      </w:pPr>
      <w:r>
        <w:t xml:space="preserve">look at help from the government’s </w:t>
      </w:r>
      <w:r>
        <w:rPr>
          <w:b/>
          <w:bCs/>
        </w:rPr>
        <w:t>Access to Work</w:t>
      </w:r>
      <w:r>
        <w:t xml:space="preserve"> scheme, which can pay for equipment, support workers or travel;</w:t>
      </w:r>
    </w:p>
    <w:p w14:paraId="0FE7BBCE" w14:textId="77777777" w:rsidR="00364EED" w:rsidRDefault="00000000">
      <w:pPr>
        <w:pStyle w:val="ListParagraph"/>
        <w:numPr>
          <w:ilvl w:val="0"/>
          <w:numId w:val="2"/>
        </w:numPr>
        <w:spacing w:after="80" w:line="290" w:lineRule="auto"/>
      </w:pPr>
      <w:r>
        <w:t>review adjustments with you regularly, and when your job changes.</w:t>
      </w:r>
    </w:p>
    <w:p w14:paraId="481C941E" w14:textId="77777777" w:rsidR="00364EED" w:rsidRDefault="00000000">
      <w:pPr>
        <w:tabs>
          <w:tab w:val="left" w:pos="680"/>
        </w:tabs>
        <w:spacing w:after="120"/>
        <w:ind w:left="680" w:hanging="680"/>
      </w:pPr>
      <w:r>
        <w:rPr>
          <w:b/>
          <w:bCs/>
          <w:color w:val="5C3566"/>
        </w:rPr>
        <w:t>7.2</w:t>
      </w:r>
      <w:r>
        <w:rPr>
          <w:b/>
          <w:bCs/>
          <w:color w:val="5C3566"/>
        </w:rPr>
        <w:tab/>
      </w:r>
      <w:r>
        <w:t>Adjustments can include changes to duties, equipment, hours, where you work or how information is given to you. Safety comes first: some adjustments may not be possible in safety-critical roles, but we always look properly before deciding, and we explain why.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364EED" w14:paraId="1484E50F"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6B2B47" w14:textId="77777777" w:rsidR="00364EED" w:rsidRDefault="00000000">
            <w:pPr>
              <w:keepNext/>
              <w:spacing w:after="40" w:line="276" w:lineRule="auto"/>
            </w:pPr>
            <w:r>
              <w:rPr>
                <w:b/>
                <w:bCs/>
                <w:color w:val="FFFFFF"/>
                <w:sz w:val="20"/>
                <w:szCs w:val="20"/>
              </w:rPr>
              <w:t>Situation</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67F73F" w14:textId="77777777" w:rsidR="00364EED" w:rsidRDefault="00000000">
            <w:pPr>
              <w:keepNext/>
              <w:spacing w:after="40" w:line="276" w:lineRule="auto"/>
            </w:pPr>
            <w:r>
              <w:rPr>
                <w:b/>
                <w:bCs/>
                <w:color w:val="FFFFFF"/>
                <w:sz w:val="20"/>
                <w:szCs w:val="20"/>
              </w:rPr>
              <w:t>Examples of adjustments</w:t>
            </w:r>
          </w:p>
        </w:tc>
      </w:tr>
      <w:tr w:rsidR="00364EED" w14:paraId="7B950FD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543AA1" w14:textId="77777777" w:rsidR="00364EED" w:rsidRDefault="00000000">
            <w:pPr>
              <w:keepNext/>
              <w:spacing w:after="40" w:line="276" w:lineRule="auto"/>
            </w:pPr>
            <w:r>
              <w:rPr>
                <w:b/>
                <w:bCs/>
                <w:sz w:val="20"/>
                <w:szCs w:val="20"/>
              </w:rPr>
              <w:t>Dyslexia or reading difficulties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5A0596" w14:textId="77777777" w:rsidR="00364EED" w:rsidRDefault="00000000">
            <w:pPr>
              <w:keepNext/>
              <w:spacing w:after="40" w:line="276" w:lineRule="auto"/>
            </w:pPr>
            <w:r>
              <w:rPr>
                <w:sz w:val="20"/>
                <w:szCs w:val="20"/>
              </w:rPr>
              <w:t>RAMS and method statements read aloud at the site briefing. Picture-based checklists. Voice notes instead of written reports. Extra time for written tests.</w:t>
            </w:r>
          </w:p>
        </w:tc>
      </w:tr>
      <w:tr w:rsidR="00364EED" w14:paraId="53C553F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8D04AB" w14:textId="77777777" w:rsidR="00364EED" w:rsidRDefault="00000000">
            <w:pPr>
              <w:keepNext/>
              <w:spacing w:after="40" w:line="276" w:lineRule="auto"/>
            </w:pPr>
            <w:r>
              <w:rPr>
                <w:b/>
                <w:bCs/>
                <w:sz w:val="20"/>
                <w:szCs w:val="20"/>
              </w:rPr>
              <w:t>ADHD or autism</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F8E711" w14:textId="77777777" w:rsidR="00364EED" w:rsidRDefault="00000000">
            <w:pPr>
              <w:keepNext/>
              <w:spacing w:after="40" w:line="276" w:lineRule="auto"/>
            </w:pPr>
            <w:r>
              <w:rPr>
                <w:sz w:val="20"/>
                <w:szCs w:val="20"/>
              </w:rPr>
              <w:t>Clear daily job sheet with one task at a time. The same crew where possible. Warning of changes. Short, written follow-ups after verbal instructions.</w:t>
            </w:r>
          </w:p>
        </w:tc>
      </w:tr>
      <w:tr w:rsidR="00364EED" w14:paraId="173F289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31F315" w14:textId="77777777" w:rsidR="00364EED" w:rsidRDefault="00000000">
            <w:pPr>
              <w:keepNext/>
              <w:spacing w:after="40" w:line="276" w:lineRule="auto"/>
            </w:pPr>
            <w:r>
              <w:rPr>
                <w:b/>
                <w:bCs/>
                <w:sz w:val="20"/>
                <w:szCs w:val="20"/>
              </w:rPr>
              <w:t>Hearing loss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473EC1" w14:textId="77777777" w:rsidR="00364EED" w:rsidRDefault="00000000">
            <w:pPr>
              <w:keepNext/>
              <w:spacing w:after="40" w:line="276" w:lineRule="auto"/>
            </w:pPr>
            <w:r>
              <w:rPr>
                <w:sz w:val="20"/>
                <w:szCs w:val="20"/>
              </w:rPr>
              <w:t>Visual stop signals agreed at the briefing. Radios with headset kits compatible with hearing aids. Face-to-face briefings rather than shouting across a site.</w:t>
            </w:r>
          </w:p>
        </w:tc>
      </w:tr>
      <w:tr w:rsidR="00364EED" w14:paraId="332877B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04DE5A" w14:textId="77777777" w:rsidR="00364EED" w:rsidRDefault="00000000">
            <w:pPr>
              <w:keepNext/>
              <w:spacing w:after="40" w:line="276" w:lineRule="auto"/>
            </w:pPr>
            <w:r>
              <w:rPr>
                <w:b/>
                <w:bCs/>
                <w:sz w:val="20"/>
                <w:szCs w:val="20"/>
              </w:rPr>
              <w:t>A back or joint condition</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D3170E" w14:textId="77777777" w:rsidR="00364EED" w:rsidRDefault="00000000">
            <w:pPr>
              <w:keepNext/>
              <w:spacing w:after="40" w:line="276" w:lineRule="auto"/>
            </w:pPr>
            <w:r>
              <w:rPr>
                <w:sz w:val="20"/>
                <w:szCs w:val="20"/>
              </w:rPr>
              <w:t>Rotation off heavy lifting and chipper feeding. Mechanical aids (log tongs, winches, tracked barrows). Planned shorter days.</w:t>
            </w:r>
          </w:p>
        </w:tc>
      </w:tr>
      <w:tr w:rsidR="00364EED" w14:paraId="47CC244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8646AF" w14:textId="77777777" w:rsidR="00364EED" w:rsidRDefault="00000000">
            <w:pPr>
              <w:spacing w:after="40" w:line="276" w:lineRule="auto"/>
            </w:pPr>
            <w:r>
              <w:rPr>
                <w:b/>
                <w:bCs/>
                <w:sz w:val="20"/>
                <w:szCs w:val="20"/>
              </w:rPr>
              <w:t>Mental health condition</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5263D1" w14:textId="77777777" w:rsidR="00364EED" w:rsidRDefault="00000000">
            <w:pPr>
              <w:spacing w:after="40" w:line="276" w:lineRule="auto"/>
            </w:pPr>
            <w:r>
              <w:rPr>
                <w:sz w:val="20"/>
                <w:szCs w:val="20"/>
              </w:rPr>
              <w:t>Adjusted start times for appointments. A named person to check in with. Fewer call-out weeks for a period. See ARB-POL-10.</w:t>
            </w:r>
          </w:p>
        </w:tc>
      </w:tr>
    </w:tbl>
    <w:p w14:paraId="7D980849" w14:textId="77777777" w:rsidR="00364EED" w:rsidRDefault="00364EED">
      <w:pPr>
        <w:spacing w:after="140"/>
      </w:pPr>
    </w:p>
    <w:p w14:paraId="4C82D294" w14:textId="77777777" w:rsidR="00364EED" w:rsidRDefault="00000000">
      <w:pPr>
        <w:tabs>
          <w:tab w:val="left" w:pos="680"/>
        </w:tabs>
        <w:spacing w:after="120"/>
        <w:ind w:left="680" w:hanging="680"/>
      </w:pPr>
      <w:r>
        <w:rPr>
          <w:b/>
          <w:bCs/>
          <w:color w:val="5C3566"/>
        </w:rPr>
        <w:t>7.3</w:t>
      </w:r>
      <w:r>
        <w:rPr>
          <w:b/>
          <w:bCs/>
          <w:color w:val="5C3566"/>
        </w:rPr>
        <w:tab/>
      </w:r>
      <w:r>
        <w:t>Health information is kept confidential and only shared with people who need to know, with your agreement where possible.</w:t>
      </w:r>
    </w:p>
    <w:p w14:paraId="51D54D8F"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6646BD2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F0D3FF6" w14:textId="77777777" w:rsidR="00364EED"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A5BB87A" w14:textId="77777777" w:rsidR="00364EED" w:rsidRDefault="00000000">
            <w:pPr>
              <w:pStyle w:val="Heading1"/>
              <w:keepNext/>
              <w:spacing w:after="20"/>
            </w:pPr>
            <w:r>
              <w:t>Harassment, bullying and sexual harassment</w:t>
            </w:r>
          </w:p>
          <w:p w14:paraId="6BC100C0" w14:textId="77777777" w:rsidR="00364EED"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364EED" w14:paraId="7268B83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2D4A272" w14:textId="77777777" w:rsidR="00364EED" w:rsidRDefault="00000000">
            <w:pPr>
              <w:tabs>
                <w:tab w:val="left" w:pos="680"/>
              </w:tabs>
              <w:spacing w:after="120"/>
              <w:ind w:left="680" w:hanging="680"/>
            </w:pPr>
            <w:r>
              <w:rPr>
                <w:b/>
                <w:bCs/>
                <w:color w:val="5C3566"/>
              </w:rPr>
              <w:t>8.1</w:t>
            </w:r>
            <w:r>
              <w:rPr>
                <w:b/>
                <w:bCs/>
                <w:color w:val="5C3566"/>
              </w:rPr>
              <w:tab/>
            </w:r>
            <w:r>
              <w:t>Harassment and bullying are not tolerated, whether it happens on site, in the yard, in the van, at work events or online. This includes offensive "jokes" and comments, nicknames, exclusion, intimidation and unwanted physical contact.</w:t>
            </w:r>
          </w:p>
        </w:tc>
      </w:tr>
    </w:tbl>
    <w:p w14:paraId="367111A5" w14:textId="77777777" w:rsidR="00364EED" w:rsidRDefault="00364EED">
      <w:pPr>
        <w:spacing w:line="60" w:lineRule="exact"/>
      </w:pPr>
    </w:p>
    <w:p w14:paraId="2ABEA8CE" w14:textId="77777777" w:rsidR="00364EED" w:rsidRDefault="00000000">
      <w:pPr>
        <w:tabs>
          <w:tab w:val="left" w:pos="680"/>
        </w:tabs>
        <w:spacing w:after="120"/>
        <w:ind w:left="680" w:hanging="680"/>
      </w:pPr>
      <w:r>
        <w:rPr>
          <w:b/>
          <w:bCs/>
          <w:color w:val="5C3566"/>
        </w:rPr>
        <w:t>8.2</w:t>
      </w:r>
      <w:r>
        <w:rPr>
          <w:b/>
          <w:bCs/>
          <w:color w:val="5C3566"/>
        </w:rPr>
        <w:tab/>
      </w:r>
      <w:r>
        <w:t>We have separate policies with the full detail and reporting steps:</w:t>
      </w:r>
    </w:p>
    <w:p w14:paraId="6F5EB3B6" w14:textId="77777777" w:rsidR="00364EED" w:rsidRDefault="00000000">
      <w:pPr>
        <w:pStyle w:val="ListParagraph"/>
        <w:numPr>
          <w:ilvl w:val="0"/>
          <w:numId w:val="2"/>
        </w:numPr>
        <w:spacing w:after="80" w:line="290" w:lineRule="auto"/>
      </w:pPr>
      <w:r>
        <w:rPr>
          <w:b/>
          <w:bCs/>
        </w:rPr>
        <w:lastRenderedPageBreak/>
        <w:t>Anti-Bullying and Harassment Policy (ARB-POL-12)</w:t>
      </w:r>
      <w:r>
        <w:t xml:space="preserve"> for bullying and non-sexual harassment;</w:t>
      </w:r>
    </w:p>
    <w:p w14:paraId="1F2134E5" w14:textId="77777777" w:rsidR="00364EED" w:rsidRDefault="00000000">
      <w:pPr>
        <w:pStyle w:val="ListParagraph"/>
        <w:numPr>
          <w:ilvl w:val="0"/>
          <w:numId w:val="2"/>
        </w:numPr>
        <w:spacing w:after="80" w:line="290" w:lineRule="auto"/>
      </w:pPr>
      <w:r>
        <w:rPr>
          <w:b/>
          <w:bCs/>
        </w:rPr>
        <w:t>Sexual Harassment Prevention Policy (ARB-POL-09)</w:t>
      </w:r>
      <w:r>
        <w:t xml:space="preserve"> for anything of a sexual nature, including our duty to take steps to prevent it.</w:t>
      </w:r>
    </w:p>
    <w:p w14:paraId="57F6FEB2" w14:textId="77777777" w:rsidR="00364EED" w:rsidRDefault="00000000">
      <w:pPr>
        <w:tabs>
          <w:tab w:val="left" w:pos="680"/>
        </w:tabs>
        <w:spacing w:after="120"/>
        <w:ind w:left="680" w:hanging="680"/>
      </w:pPr>
      <w:r>
        <w:rPr>
          <w:b/>
          <w:bCs/>
          <w:color w:val="5C3566"/>
        </w:rPr>
        <w:t>8.3</w:t>
      </w:r>
      <w:r>
        <w:rPr>
          <w:b/>
          <w:bCs/>
          <w:color w:val="5C3566"/>
        </w:rPr>
        <w:tab/>
      </w:r>
      <w:r>
        <w:t xml:space="preserve">We also protect staff from harassment by </w:t>
      </w:r>
      <w:r>
        <w:rPr>
          <w:b/>
          <w:bCs/>
        </w:rPr>
        <w:t>customers, clients and the public</w:t>
      </w:r>
      <w:r>
        <w:t>. You can stop work and move to a safe place if you are being abused. You will not lose pay.</w:t>
      </w:r>
    </w:p>
    <w:p w14:paraId="3995D3C6"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5479C5C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3EA15FE" w14:textId="77777777" w:rsidR="00364EED"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65A7A8F" w14:textId="77777777" w:rsidR="00364EED" w:rsidRDefault="00000000">
            <w:pPr>
              <w:pStyle w:val="Heading1"/>
              <w:keepNext/>
              <w:spacing w:after="20"/>
            </w:pPr>
            <w:r>
              <w:t>How to raise a concern</w:t>
            </w:r>
          </w:p>
          <w:p w14:paraId="581C65C9" w14:textId="77777777" w:rsidR="00364EED"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364EED" w14:paraId="2F7E9FD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EA65E5B" w14:textId="77777777" w:rsidR="00364EED" w:rsidRDefault="00000000">
            <w:pPr>
              <w:tabs>
                <w:tab w:val="left" w:pos="680"/>
              </w:tabs>
              <w:spacing w:after="120"/>
              <w:ind w:left="680" w:hanging="680"/>
            </w:pPr>
            <w:r>
              <w:rPr>
                <w:b/>
                <w:bCs/>
                <w:color w:val="5C3566"/>
              </w:rPr>
              <w:t>9.1</w:t>
            </w:r>
            <w:r>
              <w:rPr>
                <w:b/>
                <w:bCs/>
                <w:color w:val="5C3566"/>
              </w:rPr>
              <w:tab/>
            </w:r>
            <w:r>
              <w:t xml:space="preserve">If you think you, or someone else, has been treated unfairly, harassed or victimised, please tell us. You do not need proof. </w:t>
            </w:r>
            <w:r>
              <w:rPr>
                <w:b/>
                <w:bCs/>
              </w:rPr>
              <w:t>The earlier you tell us, the easier it is to put right.</w:t>
            </w:r>
          </w:p>
        </w:tc>
      </w:tr>
    </w:tbl>
    <w:p w14:paraId="27C64888" w14:textId="77777777" w:rsidR="00364EED" w:rsidRDefault="00364EE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364EED" w14:paraId="2A3F586B" w14:textId="77777777" w:rsidTr="003C5791">
        <w:tblPrEx>
          <w:tblCellMar>
            <w:top w:w="0" w:type="dxa"/>
            <w:bottom w:w="0" w:type="dxa"/>
          </w:tblCellMar>
        </w:tblPrEx>
        <w:trPr>
          <w:cantSplit/>
        </w:trPr>
        <w:tc>
          <w:tcPr>
            <w:tcW w:w="560" w:type="dxa"/>
            <w:shd w:val="clear" w:color="auto" w:fill="5C3566"/>
            <w:vAlign w:val="center"/>
          </w:tcPr>
          <w:p w14:paraId="7CD94BF0" w14:textId="77777777" w:rsidR="00364EED"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74341C8" w14:textId="77777777" w:rsidR="00364EED" w:rsidRDefault="00000000">
            <w:pPr>
              <w:keepNext/>
              <w:spacing w:after="40" w:line="276" w:lineRule="auto"/>
            </w:pPr>
            <w:r>
              <w:rPr>
                <w:sz w:val="21"/>
                <w:szCs w:val="21"/>
              </w:rPr>
              <w:t>If you feel safe to, you can raise it with the person directly. You never have to.</w:t>
            </w:r>
          </w:p>
        </w:tc>
      </w:tr>
      <w:tr w:rsidR="00364EED" w14:paraId="1A6222A2" w14:textId="77777777" w:rsidTr="003C5791">
        <w:tblPrEx>
          <w:tblCellMar>
            <w:top w:w="0" w:type="dxa"/>
            <w:bottom w:w="0" w:type="dxa"/>
          </w:tblCellMar>
        </w:tblPrEx>
        <w:trPr>
          <w:cantSplit/>
        </w:trPr>
        <w:tc>
          <w:tcPr>
            <w:tcW w:w="560" w:type="dxa"/>
            <w:shd w:val="clear" w:color="auto" w:fill="5C3566"/>
            <w:vAlign w:val="center"/>
          </w:tcPr>
          <w:p w14:paraId="5B2FD4A4" w14:textId="77777777" w:rsidR="00364EED"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54FD7443" w14:textId="77777777" w:rsidR="00364EED" w:rsidRDefault="00000000">
            <w:pPr>
              <w:keepNext/>
              <w:spacing w:after="40" w:line="276" w:lineRule="auto"/>
            </w:pPr>
            <w:r>
              <w:rPr>
                <w:sz w:val="21"/>
                <w:szCs w:val="21"/>
              </w:rPr>
              <w:t xml:space="preserve">Tell your Team Leader, Manager, </w:t>
            </w:r>
            <w:r>
              <w:rPr>
                <w:color w:val="FF0000"/>
                <w:sz w:val="21"/>
                <w:szCs w:val="21"/>
              </w:rPr>
              <w:t>[named contact outside line management]</w:t>
            </w:r>
            <w:r>
              <w:rPr>
                <w:sz w:val="21"/>
                <w:szCs w:val="21"/>
              </w:rPr>
              <w:t xml:space="preserve"> or a </w:t>
            </w:r>
            <w:proofErr w:type="gramStart"/>
            <w:r>
              <w:rPr>
                <w:sz w:val="21"/>
                <w:szCs w:val="21"/>
              </w:rPr>
              <w:t>Director</w:t>
            </w:r>
            <w:proofErr w:type="gramEnd"/>
            <w:r>
              <w:rPr>
                <w:sz w:val="21"/>
                <w:szCs w:val="21"/>
              </w:rPr>
              <w:t>, in person, by phone or in writing.</w:t>
            </w:r>
          </w:p>
        </w:tc>
      </w:tr>
      <w:tr w:rsidR="00364EED" w14:paraId="629FEC13" w14:textId="77777777" w:rsidTr="003C5791">
        <w:tblPrEx>
          <w:tblCellMar>
            <w:top w:w="0" w:type="dxa"/>
            <w:bottom w:w="0" w:type="dxa"/>
          </w:tblCellMar>
        </w:tblPrEx>
        <w:trPr>
          <w:cantSplit/>
        </w:trPr>
        <w:tc>
          <w:tcPr>
            <w:tcW w:w="560" w:type="dxa"/>
            <w:shd w:val="clear" w:color="auto" w:fill="5C3566"/>
            <w:vAlign w:val="center"/>
          </w:tcPr>
          <w:p w14:paraId="41D750BB" w14:textId="77777777" w:rsidR="00364EED"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C40F264" w14:textId="77777777" w:rsidR="00364EED" w:rsidRDefault="00000000">
            <w:pPr>
              <w:spacing w:after="40" w:line="276" w:lineRule="auto"/>
            </w:pPr>
            <w:r>
              <w:rPr>
                <w:sz w:val="21"/>
                <w:szCs w:val="21"/>
              </w:rPr>
              <w:t>Say what happened, who was involved, when and where, and who saw it. Keep any messages or photos.</w:t>
            </w:r>
          </w:p>
        </w:tc>
      </w:tr>
      <w:tr w:rsidR="00364EED" w14:paraId="73D49526" w14:textId="77777777" w:rsidTr="003C5791">
        <w:tblPrEx>
          <w:tblCellMar>
            <w:top w:w="0" w:type="dxa"/>
            <w:bottom w:w="0" w:type="dxa"/>
          </w:tblCellMar>
        </w:tblPrEx>
        <w:trPr>
          <w:cantSplit/>
        </w:trPr>
        <w:tc>
          <w:tcPr>
            <w:tcW w:w="560" w:type="dxa"/>
            <w:shd w:val="clear" w:color="auto" w:fill="5C3566"/>
            <w:vAlign w:val="center"/>
          </w:tcPr>
          <w:p w14:paraId="2C307796" w14:textId="77777777" w:rsidR="00364EED"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5A68716F" w14:textId="77777777" w:rsidR="00364EED" w:rsidRDefault="00000000">
            <w:pPr>
              <w:spacing w:after="40" w:line="276" w:lineRule="auto"/>
            </w:pPr>
            <w:r>
              <w:rPr>
                <w:sz w:val="21"/>
                <w:szCs w:val="21"/>
              </w:rPr>
              <w:t xml:space="preserve">We will talk with you within </w:t>
            </w:r>
            <w:r>
              <w:rPr>
                <w:color w:val="FF0000"/>
                <w:sz w:val="21"/>
                <w:szCs w:val="21"/>
              </w:rPr>
              <w:t>[2 working days]</w:t>
            </w:r>
            <w:r>
              <w:rPr>
                <w:sz w:val="21"/>
                <w:szCs w:val="21"/>
              </w:rPr>
              <w:t xml:space="preserve"> about your options: informal resolution, or a formal grievance under the Grievance Procedure in the Employee Handbook (ARB-HR-002).</w:t>
            </w:r>
          </w:p>
        </w:tc>
      </w:tr>
      <w:tr w:rsidR="00364EED" w14:paraId="39CCD9DD" w14:textId="77777777" w:rsidTr="003C5791">
        <w:tblPrEx>
          <w:tblCellMar>
            <w:top w:w="0" w:type="dxa"/>
            <w:bottom w:w="0" w:type="dxa"/>
          </w:tblCellMar>
        </w:tblPrEx>
        <w:trPr>
          <w:cantSplit/>
        </w:trPr>
        <w:tc>
          <w:tcPr>
            <w:tcW w:w="560" w:type="dxa"/>
            <w:shd w:val="clear" w:color="auto" w:fill="5C3566"/>
            <w:vAlign w:val="center"/>
          </w:tcPr>
          <w:p w14:paraId="3D6ACD3D" w14:textId="77777777" w:rsidR="00364EED"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5506F5B" w14:textId="77777777" w:rsidR="00364EED" w:rsidRDefault="00000000">
            <w:pPr>
              <w:spacing w:after="40" w:line="276" w:lineRule="auto"/>
            </w:pPr>
            <w:r>
              <w:rPr>
                <w:sz w:val="21"/>
                <w:szCs w:val="21"/>
              </w:rPr>
              <w:t xml:space="preserve">If your concern is about a </w:t>
            </w:r>
            <w:proofErr w:type="gramStart"/>
            <w:r>
              <w:rPr>
                <w:sz w:val="21"/>
                <w:szCs w:val="21"/>
              </w:rPr>
              <w:t>Director</w:t>
            </w:r>
            <w:proofErr w:type="gramEnd"/>
            <w:r>
              <w:rPr>
                <w:sz w:val="21"/>
                <w:szCs w:val="21"/>
              </w:rPr>
              <w:t>, or is about wrongdoing more widely, you can use the Whistleblowing Procedure (ARB-HR-002).</w:t>
            </w:r>
          </w:p>
        </w:tc>
      </w:tr>
    </w:tbl>
    <w:p w14:paraId="02CECB08" w14:textId="77777777" w:rsidR="00364EED" w:rsidRDefault="00364EED">
      <w:pPr>
        <w:spacing w:after="140"/>
      </w:pPr>
    </w:p>
    <w:p w14:paraId="524F99EB" w14:textId="77777777" w:rsidR="00364EED" w:rsidRDefault="00000000">
      <w:pPr>
        <w:tabs>
          <w:tab w:val="left" w:pos="680"/>
        </w:tabs>
        <w:spacing w:after="120"/>
        <w:ind w:left="680" w:hanging="680"/>
      </w:pPr>
      <w:r>
        <w:rPr>
          <w:b/>
          <w:bCs/>
          <w:color w:val="5C3566"/>
        </w:rPr>
        <w:t>9.2</w:t>
      </w:r>
      <w:r>
        <w:rPr>
          <w:b/>
          <w:bCs/>
          <w:color w:val="5C3566"/>
        </w:rPr>
        <w:tab/>
      </w:r>
      <w:r>
        <w:t xml:space="preserve">We deal with concerns </w:t>
      </w:r>
      <w:r>
        <w:rPr>
          <w:b/>
          <w:bCs/>
        </w:rPr>
        <w:t>promptly, fairly and confidentially</w:t>
      </w:r>
      <w:r>
        <w:t>. You can bring a colleague or trade union representative to formal meetings.</w:t>
      </w:r>
    </w:p>
    <w:p w14:paraId="52D0A610" w14:textId="77777777" w:rsidR="00364EED" w:rsidRDefault="00000000">
      <w:pPr>
        <w:tabs>
          <w:tab w:val="left" w:pos="680"/>
        </w:tabs>
        <w:spacing w:after="120"/>
        <w:ind w:left="680" w:hanging="680"/>
      </w:pPr>
      <w:r>
        <w:rPr>
          <w:b/>
          <w:bCs/>
          <w:color w:val="5C3566"/>
        </w:rPr>
        <w:t>9.3</w:t>
      </w:r>
      <w:r>
        <w:rPr>
          <w:b/>
          <w:bCs/>
          <w:color w:val="5C3566"/>
        </w:rPr>
        <w:tab/>
      </w:r>
      <w:r>
        <w:rPr>
          <w:b/>
          <w:bCs/>
        </w:rPr>
        <w:t>Nobody will be treated badly for raising a concern, or for helping someone who does.</w:t>
      </w:r>
      <w:r>
        <w:t xml:space="preserve"> That would be victimisation. Only a complaint that is knowingly false and made in bad faith may lead to disciplinary action. A concern that turns out to be mistaken is not misconduct.</w:t>
      </w:r>
    </w:p>
    <w:p w14:paraId="297F8E8D" w14:textId="77777777" w:rsidR="00364EED" w:rsidRDefault="00000000">
      <w:pPr>
        <w:tabs>
          <w:tab w:val="left" w:pos="680"/>
        </w:tabs>
        <w:spacing w:after="120"/>
        <w:ind w:left="680" w:hanging="680"/>
      </w:pPr>
      <w:r>
        <w:rPr>
          <w:b/>
          <w:bCs/>
          <w:color w:val="5C3566"/>
        </w:rPr>
        <w:t>9.4</w:t>
      </w:r>
      <w:r>
        <w:rPr>
          <w:b/>
          <w:bCs/>
          <w:color w:val="5C3566"/>
        </w:rPr>
        <w:tab/>
      </w:r>
      <w:r>
        <w:t xml:space="preserve">For free, impartial advice you can contact </w:t>
      </w:r>
      <w:proofErr w:type="spellStart"/>
      <w:r>
        <w:rPr>
          <w:b/>
          <w:bCs/>
        </w:rPr>
        <w:t>Acas</w:t>
      </w:r>
      <w:proofErr w:type="spellEnd"/>
      <w:r>
        <w:t xml:space="preserve"> (acas.org.uk) or the </w:t>
      </w:r>
      <w:r>
        <w:rPr>
          <w:b/>
          <w:bCs/>
        </w:rPr>
        <w:t>Equality Advisory and Support Service</w:t>
      </w:r>
      <w:r>
        <w:t xml:space="preserve"> (equalityadvisoryservice.com). Correct at 26/09/2026.</w:t>
      </w:r>
    </w:p>
    <w:p w14:paraId="1D8C8FCA"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07C5DF7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47506AF" w14:textId="77777777" w:rsidR="00364EED"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88E3A4C" w14:textId="77777777" w:rsidR="00364EED" w:rsidRDefault="00000000">
            <w:pPr>
              <w:pStyle w:val="Heading1"/>
              <w:keepNext/>
              <w:spacing w:after="20"/>
            </w:pPr>
            <w:r>
              <w:t>Training, monitoring and review</w:t>
            </w:r>
          </w:p>
          <w:p w14:paraId="535F3D77" w14:textId="77777777" w:rsidR="00364EED"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Directors and Managers</w:t>
            </w:r>
          </w:p>
        </w:tc>
      </w:tr>
      <w:tr w:rsidR="00364EED" w14:paraId="3559702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D1B8F68" w14:textId="77777777" w:rsidR="00364EED" w:rsidRDefault="00000000">
            <w:pPr>
              <w:tabs>
                <w:tab w:val="left" w:pos="680"/>
              </w:tabs>
              <w:spacing w:after="120"/>
              <w:ind w:left="680" w:hanging="680"/>
            </w:pPr>
            <w:r>
              <w:rPr>
                <w:b/>
                <w:bCs/>
                <w:color w:val="5C3566"/>
              </w:rPr>
              <w:t>10.1</w:t>
            </w:r>
            <w:r>
              <w:rPr>
                <w:b/>
                <w:bCs/>
                <w:color w:val="5C3566"/>
              </w:rPr>
              <w:tab/>
            </w:r>
            <w:r>
              <w:t xml:space="preserve">Everyone is briefed on this policy at induction (ARB-HR-006) and in a toolbox talk at least </w:t>
            </w:r>
            <w:r>
              <w:rPr>
                <w:color w:val="FF0000"/>
              </w:rPr>
              <w:t>[once a year]</w:t>
            </w:r>
            <w:r>
              <w:t>. Team Leaders and Managers get extra training on fair recruitment, reasonable adjustments, challenging poor behaviour and handling complaints.</w:t>
            </w:r>
          </w:p>
        </w:tc>
      </w:tr>
    </w:tbl>
    <w:p w14:paraId="43318807" w14:textId="77777777" w:rsidR="00364EED" w:rsidRDefault="00364EED">
      <w:pPr>
        <w:spacing w:line="60" w:lineRule="exact"/>
      </w:pPr>
    </w:p>
    <w:p w14:paraId="5E3C3CEC" w14:textId="77777777" w:rsidR="00364EED" w:rsidRDefault="00000000">
      <w:pPr>
        <w:tabs>
          <w:tab w:val="left" w:pos="680"/>
        </w:tabs>
        <w:spacing w:after="120"/>
        <w:ind w:left="680" w:hanging="680"/>
      </w:pPr>
      <w:r>
        <w:rPr>
          <w:b/>
          <w:bCs/>
          <w:color w:val="5C3566"/>
        </w:rPr>
        <w:lastRenderedPageBreak/>
        <w:t>10.2</w:t>
      </w:r>
      <w:r>
        <w:rPr>
          <w:b/>
          <w:bCs/>
          <w:color w:val="5C3566"/>
        </w:rPr>
        <w:tab/>
      </w:r>
      <w:r>
        <w:t>We check the policy is working by looking at: complaints and grievances and their outcomes; who applies, who is appointed, who gets training and who leaves; staff feedback and exit interviews; and pay by role.</w:t>
      </w:r>
    </w:p>
    <w:p w14:paraId="47FA1568" w14:textId="77777777" w:rsidR="00364EED" w:rsidRDefault="00000000">
      <w:pPr>
        <w:tabs>
          <w:tab w:val="left" w:pos="680"/>
        </w:tabs>
        <w:spacing w:after="120"/>
        <w:ind w:left="680" w:hanging="680"/>
      </w:pPr>
      <w:r>
        <w:rPr>
          <w:b/>
          <w:bCs/>
          <w:color w:val="5C3566"/>
        </w:rPr>
        <w:t>10.3</w:t>
      </w:r>
      <w:r>
        <w:rPr>
          <w:b/>
          <w:bCs/>
          <w:color w:val="5C3566"/>
        </w:rPr>
        <w:tab/>
      </w:r>
      <w:r>
        <w:t xml:space="preserve">We may ask people to fill in an </w:t>
      </w:r>
      <w:r>
        <w:rPr>
          <w:b/>
          <w:bCs/>
        </w:rPr>
        <w:t>optional, anonymous</w:t>
      </w:r>
      <w:r>
        <w:t xml:space="preserve"> equality monitoring form (Appendix C). Nobody </w:t>
      </w:r>
      <w:proofErr w:type="gramStart"/>
      <w:r>
        <w:t>has to</w:t>
      </w:r>
      <w:proofErr w:type="gramEnd"/>
      <w:r>
        <w:t xml:space="preserve"> answer, and it is never used for decisions about an individual.</w:t>
      </w:r>
    </w:p>
    <w:p w14:paraId="6014114B" w14:textId="77777777" w:rsidR="00364EED" w:rsidRDefault="00000000">
      <w:pPr>
        <w:tabs>
          <w:tab w:val="left" w:pos="680"/>
        </w:tabs>
        <w:spacing w:after="120"/>
        <w:ind w:left="680" w:hanging="680"/>
      </w:pPr>
      <w:r>
        <w:rPr>
          <w:b/>
          <w:bCs/>
          <w:color w:val="5C3566"/>
        </w:rPr>
        <w:t>10.4</w:t>
      </w:r>
      <w:r>
        <w:rPr>
          <w:b/>
          <w:bCs/>
          <w:color w:val="5C3566"/>
        </w:rPr>
        <w:tab/>
      </w:r>
      <w:r>
        <w:t>A Director reviews this policy and the monitoring results at least every 12 months, and acts on anything found. See "Review this policy sooner if…" at the end.</w:t>
      </w:r>
    </w:p>
    <w:p w14:paraId="7CE85444" w14:textId="77777777" w:rsidR="00364EED"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364EED" w14:paraId="2A6D6BE7"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F5B5BA" w14:textId="77777777" w:rsidR="00364EED" w:rsidRDefault="00000000">
            <w:pPr>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499888" w14:textId="77777777" w:rsidR="00364EED" w:rsidRDefault="00000000">
            <w:pPr>
              <w:spacing w:after="40" w:line="276" w:lineRule="auto"/>
            </w:pPr>
            <w:r>
              <w:rPr>
                <w:b/>
                <w:bCs/>
                <w:color w:val="FFFFFF"/>
                <w:sz w:val="20"/>
                <w:szCs w:val="20"/>
              </w:rPr>
              <w:t>What they must do</w:t>
            </w:r>
          </w:p>
        </w:tc>
      </w:tr>
      <w:tr w:rsidR="00364EED" w14:paraId="5A0FFFF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D1563C" w14:textId="77777777" w:rsidR="00364EED" w:rsidRDefault="00000000">
            <w:pPr>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E6030D" w14:textId="77777777" w:rsidR="00364EED" w:rsidRDefault="00000000">
            <w:pPr>
              <w:spacing w:after="40" w:line="276" w:lineRule="auto"/>
            </w:pPr>
            <w:r>
              <w:rPr>
                <w:sz w:val="20"/>
                <w:szCs w:val="20"/>
              </w:rPr>
              <w:t>Own this policy and lead by example. Make sure there are enough time, money and training to put it into practice. Review the policy, complaints and monitoring results every year and act on them.</w:t>
            </w:r>
          </w:p>
        </w:tc>
      </w:tr>
      <w:tr w:rsidR="00364EED" w14:paraId="33EFEA4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DB4BF9" w14:textId="77777777" w:rsidR="00364EED" w:rsidRDefault="00000000">
            <w:pPr>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FE4D80" w14:textId="77777777" w:rsidR="00364EED" w:rsidRDefault="00000000">
            <w:pPr>
              <w:spacing w:after="40" w:line="276" w:lineRule="auto"/>
            </w:pPr>
            <w:r>
              <w:rPr>
                <w:sz w:val="20"/>
                <w:szCs w:val="20"/>
              </w:rPr>
              <w:t>Recruit, promote and allocate work fairly using Appendix B. Agree reasonable adjustments. Deal with poor behaviour promptly. Support people who raise concerns and protect them from victimisation.</w:t>
            </w:r>
          </w:p>
        </w:tc>
      </w:tr>
      <w:tr w:rsidR="00364EED" w14:paraId="11CDBBD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FAE01D" w14:textId="77777777" w:rsidR="00364EED"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746EDB" w14:textId="77777777" w:rsidR="00364EED" w:rsidRDefault="00000000">
            <w:pPr>
              <w:spacing w:after="40" w:line="276" w:lineRule="auto"/>
            </w:pPr>
            <w:r>
              <w:rPr>
                <w:sz w:val="20"/>
                <w:szCs w:val="20"/>
              </w:rPr>
              <w:t xml:space="preserve">Set the standard on site and in the van. Share out tasks, overtime and </w:t>
            </w:r>
            <w:proofErr w:type="gramStart"/>
            <w:r>
              <w:rPr>
                <w:sz w:val="20"/>
                <w:szCs w:val="20"/>
              </w:rPr>
              <w:t>call-outs</w:t>
            </w:r>
            <w:proofErr w:type="gramEnd"/>
            <w:r>
              <w:rPr>
                <w:sz w:val="20"/>
                <w:szCs w:val="20"/>
              </w:rPr>
              <w:t xml:space="preserve"> fairly. Challenge offensive language or "jokes" straight away. Pass concerns to a </w:t>
            </w:r>
            <w:proofErr w:type="gramStart"/>
            <w:r>
              <w:rPr>
                <w:sz w:val="20"/>
                <w:szCs w:val="20"/>
              </w:rPr>
              <w:t>Manager</w:t>
            </w:r>
            <w:proofErr w:type="gramEnd"/>
            <w:r>
              <w:rPr>
                <w:sz w:val="20"/>
                <w:szCs w:val="20"/>
              </w:rPr>
              <w:t xml:space="preserve"> the same day.</w:t>
            </w:r>
          </w:p>
        </w:tc>
      </w:tr>
      <w:tr w:rsidR="00364EED" w14:paraId="3095AA2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AC4A14" w14:textId="77777777" w:rsidR="00364EED" w:rsidRDefault="00000000">
            <w:pPr>
              <w:spacing w:after="40" w:line="276" w:lineRule="auto"/>
            </w:pPr>
            <w:r>
              <w:rPr>
                <w:b/>
                <w:bCs/>
                <w:sz w:val="20"/>
                <w:szCs w:val="20"/>
              </w:rPr>
              <w:t>Named contact</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A2975E" w14:textId="77777777" w:rsidR="00364EED" w:rsidRDefault="00000000">
            <w:pPr>
              <w:spacing w:after="40" w:line="276" w:lineRule="auto"/>
            </w:pPr>
            <w:r>
              <w:rPr>
                <w:color w:val="FF0000"/>
                <w:sz w:val="20"/>
                <w:szCs w:val="20"/>
              </w:rPr>
              <w:t>[Name, role]</w:t>
            </w:r>
            <w:r>
              <w:rPr>
                <w:sz w:val="20"/>
                <w:szCs w:val="20"/>
              </w:rPr>
              <w:t>. A confidential first point of contact outside line management.</w:t>
            </w:r>
          </w:p>
        </w:tc>
      </w:tr>
      <w:tr w:rsidR="00364EED" w14:paraId="55A5A1C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E1639" w14:textId="77777777" w:rsidR="00364EED"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978A68" w14:textId="77777777" w:rsidR="00364EED" w:rsidRDefault="00000000">
            <w:pPr>
              <w:spacing w:after="40" w:line="276" w:lineRule="auto"/>
            </w:pPr>
            <w:r>
              <w:rPr>
                <w:sz w:val="20"/>
                <w:szCs w:val="20"/>
              </w:rPr>
              <w:t>Treat others with dignity and respect, in person and online. Follow this policy. Report concerns. Co-operate with any investigation.</w:t>
            </w:r>
          </w:p>
        </w:tc>
      </w:tr>
      <w:tr w:rsidR="00364EED" w14:paraId="1E9DF78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3D3680" w14:textId="77777777" w:rsidR="00364EED" w:rsidRDefault="00000000">
            <w:pPr>
              <w:spacing w:after="40" w:line="276" w:lineRule="auto"/>
            </w:pPr>
            <w:r>
              <w:rPr>
                <w:b/>
                <w:bCs/>
                <w:sz w:val="20"/>
                <w:szCs w:val="20"/>
              </w:rPr>
              <w:t>Subcontractors and agency workers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609E19" w14:textId="77777777" w:rsidR="00364EED" w:rsidRDefault="00000000">
            <w:pPr>
              <w:spacing w:after="40" w:line="276" w:lineRule="auto"/>
            </w:pPr>
            <w:r>
              <w:rPr>
                <w:sz w:val="20"/>
                <w:szCs w:val="20"/>
              </w:rPr>
              <w:t>Follow this policy on our jobs, brief their own staff, and tell us about any concern.</w:t>
            </w:r>
          </w:p>
        </w:tc>
      </w:tr>
    </w:tbl>
    <w:p w14:paraId="2D2CE236" w14:textId="77777777" w:rsidR="00364EED" w:rsidRDefault="00364EED">
      <w:pPr>
        <w:spacing w:after="140"/>
      </w:pPr>
    </w:p>
    <w:p w14:paraId="2DEEFCFF" w14:textId="77777777" w:rsidR="00364EED"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364EED" w14:paraId="6FF65E00"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6C9223" w14:textId="77777777" w:rsidR="00364EED"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2F17D8" w14:textId="77777777" w:rsidR="00364EED"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B265C0" w14:textId="77777777" w:rsidR="00364EED" w:rsidRDefault="00000000">
            <w:pPr>
              <w:spacing w:after="40" w:line="276" w:lineRule="auto"/>
            </w:pPr>
            <w:r>
              <w:rPr>
                <w:b/>
                <w:bCs/>
                <w:color w:val="FFFFFF"/>
                <w:sz w:val="20"/>
                <w:szCs w:val="20"/>
              </w:rPr>
              <w:t>✓</w:t>
            </w:r>
          </w:p>
        </w:tc>
      </w:tr>
      <w:tr w:rsidR="00364EED" w14:paraId="39F5DBE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810B60" w14:textId="77777777" w:rsidR="00364EED" w:rsidRDefault="00000000">
            <w:pPr>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E58F0" w14:textId="77777777" w:rsidR="00364EED"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C6BAB7" w14:textId="77777777" w:rsidR="00364EED" w:rsidRDefault="00000000">
            <w:pPr>
              <w:spacing w:after="40" w:line="276" w:lineRule="auto"/>
            </w:pPr>
            <w:r>
              <w:rPr>
                <w:sz w:val="20"/>
                <w:szCs w:val="20"/>
              </w:rPr>
              <w:t>☐</w:t>
            </w:r>
          </w:p>
        </w:tc>
      </w:tr>
      <w:tr w:rsidR="00364EED" w14:paraId="7D7B495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028D41" w14:textId="77777777" w:rsidR="00364EED" w:rsidRDefault="00000000">
            <w:pPr>
              <w:spacing w:after="40" w:line="276" w:lineRule="auto"/>
            </w:pPr>
            <w:r>
              <w:rPr>
                <w:sz w:val="20"/>
                <w:szCs w:val="20"/>
              </w:rPr>
              <w:t>Induction and toolbox talk records showing staff have been briefed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F1CA03" w14:textId="77777777" w:rsidR="00364EED" w:rsidRDefault="00000000">
            <w:pPr>
              <w:spacing w:after="40" w:line="276" w:lineRule="auto"/>
            </w:pPr>
            <w:r>
              <w:rPr>
                <w:sz w:val="20"/>
                <w:szCs w:val="20"/>
              </w:rPr>
              <w:t>Training records – at induction and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DF8EEF" w14:textId="77777777" w:rsidR="00364EED" w:rsidRDefault="00000000">
            <w:pPr>
              <w:spacing w:after="40" w:line="276" w:lineRule="auto"/>
            </w:pPr>
            <w:r>
              <w:rPr>
                <w:sz w:val="20"/>
                <w:szCs w:val="20"/>
              </w:rPr>
              <w:t>☐</w:t>
            </w:r>
          </w:p>
        </w:tc>
      </w:tr>
      <w:tr w:rsidR="00364EED" w14:paraId="041CF62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B9FC6D" w14:textId="77777777" w:rsidR="00364EED" w:rsidRDefault="00000000">
            <w:pPr>
              <w:spacing w:after="40" w:line="276" w:lineRule="auto"/>
            </w:pPr>
            <w:r>
              <w:rPr>
                <w:sz w:val="20"/>
                <w:szCs w:val="20"/>
              </w:rPr>
              <w:t>Recruiting manager and Team Leader training on equality and fair recruitment</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15CFAA" w14:textId="77777777" w:rsidR="00364EED" w:rsidRDefault="00000000">
            <w:pPr>
              <w:spacing w:after="40" w:line="276" w:lineRule="auto"/>
            </w:pPr>
            <w:r>
              <w:rPr>
                <w:sz w:val="20"/>
                <w:szCs w:val="20"/>
              </w:rPr>
              <w:t>Training matrix</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CA684" w14:textId="77777777" w:rsidR="00364EED" w:rsidRDefault="00000000">
            <w:pPr>
              <w:spacing w:after="40" w:line="276" w:lineRule="auto"/>
            </w:pPr>
            <w:r>
              <w:rPr>
                <w:sz w:val="20"/>
                <w:szCs w:val="20"/>
              </w:rPr>
              <w:t>☐</w:t>
            </w:r>
          </w:p>
        </w:tc>
      </w:tr>
      <w:tr w:rsidR="00364EED" w14:paraId="3AB642C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1C656C" w14:textId="77777777" w:rsidR="00364EED" w:rsidRDefault="00000000">
            <w:pPr>
              <w:spacing w:after="40" w:line="276" w:lineRule="auto"/>
            </w:pPr>
            <w:r>
              <w:rPr>
                <w:sz w:val="20"/>
                <w:szCs w:val="20"/>
              </w:rPr>
              <w:t>Completed fair recruitment checklists (Appendix B) and scored interview notes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6BDAF7" w14:textId="77777777" w:rsidR="00364EED" w:rsidRDefault="00000000">
            <w:pPr>
              <w:spacing w:after="40" w:line="276" w:lineRule="auto"/>
            </w:pPr>
            <w:r>
              <w:rPr>
                <w:sz w:val="20"/>
                <w:szCs w:val="20"/>
              </w:rPr>
              <w:t>Recruitment file – each vacancy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BC23CD" w14:textId="77777777" w:rsidR="00364EED" w:rsidRDefault="00000000">
            <w:pPr>
              <w:spacing w:after="40" w:line="276" w:lineRule="auto"/>
            </w:pPr>
            <w:r>
              <w:rPr>
                <w:sz w:val="20"/>
                <w:szCs w:val="20"/>
              </w:rPr>
              <w:t>☐</w:t>
            </w:r>
          </w:p>
        </w:tc>
      </w:tr>
      <w:tr w:rsidR="00364EED" w14:paraId="77FC27E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2D3EFB" w14:textId="77777777" w:rsidR="00364EED" w:rsidRDefault="00000000">
            <w:pPr>
              <w:spacing w:after="40" w:line="276" w:lineRule="auto"/>
            </w:pPr>
            <w:r>
              <w:rPr>
                <w:sz w:val="20"/>
                <w:szCs w:val="20"/>
              </w:rPr>
              <w:t>Reasonable adjustment records (Appendix A), reviewed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D63033" w14:textId="77777777" w:rsidR="00364EED" w:rsidRDefault="00000000">
            <w:pPr>
              <w:spacing w:after="40" w:line="276" w:lineRule="auto"/>
            </w:pPr>
            <w:r>
              <w:rPr>
                <w:sz w:val="20"/>
                <w:szCs w:val="20"/>
              </w:rPr>
              <w:t>Confidential file – as agreed</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03E885" w14:textId="77777777" w:rsidR="00364EED" w:rsidRDefault="00000000">
            <w:pPr>
              <w:spacing w:after="40" w:line="276" w:lineRule="auto"/>
            </w:pPr>
            <w:r>
              <w:rPr>
                <w:sz w:val="20"/>
                <w:szCs w:val="20"/>
              </w:rPr>
              <w:t>☐</w:t>
            </w:r>
          </w:p>
        </w:tc>
      </w:tr>
      <w:tr w:rsidR="00364EED" w14:paraId="7C0EB13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93D736" w14:textId="77777777" w:rsidR="00364EED" w:rsidRDefault="00000000">
            <w:pPr>
              <w:spacing w:after="40" w:line="276" w:lineRule="auto"/>
            </w:pPr>
            <w:r>
              <w:rPr>
                <w:sz w:val="20"/>
                <w:szCs w:val="20"/>
              </w:rPr>
              <w:lastRenderedPageBreak/>
              <w:t>Complaints and grievance log with outcomes, anonymised for auditors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B3E3B3" w14:textId="77777777" w:rsidR="00364EED" w:rsidRDefault="00000000">
            <w:pPr>
              <w:spacing w:after="40" w:line="276" w:lineRule="auto"/>
            </w:pPr>
            <w:r>
              <w:rPr>
                <w:sz w:val="20"/>
                <w:szCs w:val="20"/>
              </w:rPr>
              <w:t>Confidential file – reviewed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32FC87" w14:textId="77777777" w:rsidR="00364EED" w:rsidRDefault="00000000">
            <w:pPr>
              <w:spacing w:after="40" w:line="276" w:lineRule="auto"/>
            </w:pPr>
            <w:r>
              <w:rPr>
                <w:sz w:val="20"/>
                <w:szCs w:val="20"/>
              </w:rPr>
              <w:t>☐</w:t>
            </w:r>
          </w:p>
        </w:tc>
      </w:tr>
      <w:tr w:rsidR="00364EED" w14:paraId="2D37FBA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B17394" w14:textId="77777777" w:rsidR="00364EED" w:rsidRDefault="00000000">
            <w:pPr>
              <w:spacing w:after="40" w:line="276" w:lineRule="auto"/>
            </w:pPr>
            <w:r>
              <w:rPr>
                <w:sz w:val="20"/>
                <w:szCs w:val="20"/>
              </w:rPr>
              <w:t>Annual review of monitoring data, training and pay, with actions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ABE47B" w14:textId="77777777" w:rsidR="00364EED"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693C38" w14:textId="77777777" w:rsidR="00364EED" w:rsidRDefault="00000000">
            <w:pPr>
              <w:spacing w:after="40" w:line="276" w:lineRule="auto"/>
            </w:pPr>
            <w:r>
              <w:rPr>
                <w:sz w:val="20"/>
                <w:szCs w:val="20"/>
              </w:rPr>
              <w:t>☐</w:t>
            </w:r>
          </w:p>
        </w:tc>
      </w:tr>
      <w:tr w:rsidR="00364EED" w14:paraId="56AA527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BDD7D6" w14:textId="77777777" w:rsidR="00364EED" w:rsidRDefault="00000000">
            <w:pPr>
              <w:spacing w:after="40" w:line="276" w:lineRule="auto"/>
            </w:pPr>
            <w:r>
              <w:rPr>
                <w:sz w:val="20"/>
                <w:szCs w:val="20"/>
              </w:rPr>
              <w:t>Evidence subcontractors have been told about this policy</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0DFFFD" w14:textId="77777777" w:rsidR="00364EED" w:rsidRDefault="00000000">
            <w:pPr>
              <w:spacing w:after="40" w:line="276" w:lineRule="auto"/>
            </w:pPr>
            <w:r>
              <w:rPr>
                <w:sz w:val="20"/>
                <w:szCs w:val="20"/>
              </w:rPr>
              <w:t>Subcontractor file (ARB-HR-007 / 008)</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225F2F" w14:textId="77777777" w:rsidR="00364EED" w:rsidRDefault="00000000">
            <w:pPr>
              <w:spacing w:after="40" w:line="276" w:lineRule="auto"/>
            </w:pPr>
            <w:r>
              <w:rPr>
                <w:sz w:val="20"/>
                <w:szCs w:val="20"/>
              </w:rPr>
              <w:t>☐</w:t>
            </w:r>
          </w:p>
        </w:tc>
      </w:tr>
    </w:tbl>
    <w:p w14:paraId="5F2B32AA" w14:textId="77777777" w:rsidR="00364EED" w:rsidRDefault="00364EED">
      <w:pPr>
        <w:spacing w:after="140"/>
      </w:pPr>
    </w:p>
    <w:p w14:paraId="174398E0" w14:textId="77777777" w:rsidR="00364EED" w:rsidRDefault="00364EED">
      <w:pPr>
        <w:pageBreakBefore/>
      </w:pPr>
    </w:p>
    <w:p w14:paraId="174C792F"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1F78B99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BD1AF34" w14:textId="77777777" w:rsidR="00364EED"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63B4165" w14:textId="77777777" w:rsidR="00364EED" w:rsidRDefault="00000000">
            <w:pPr>
              <w:pStyle w:val="Heading1"/>
              <w:keepNext/>
              <w:spacing w:after="20"/>
            </w:pPr>
            <w:r>
              <w:t>Appendix A: Reasonable adjustment agreement</w:t>
            </w:r>
          </w:p>
          <w:p w14:paraId="0A48A1ED" w14:textId="77777777" w:rsidR="00364EED" w:rsidRDefault="00000000">
            <w:pPr>
              <w:keepNext/>
            </w:pPr>
            <w:r>
              <w:rPr>
                <w:color w:val="595959"/>
                <w:sz w:val="19"/>
                <w:szCs w:val="19"/>
              </w:rPr>
              <w:t xml:space="preserve">Manager and employee </w:t>
            </w:r>
            <w:proofErr w:type="gramStart"/>
            <w:r>
              <w:rPr>
                <w:color w:val="595959"/>
                <w:sz w:val="19"/>
                <w:szCs w:val="19"/>
              </w:rPr>
              <w:t>together  ·</w:t>
            </w:r>
            <w:proofErr w:type="gramEnd"/>
            <w:r>
              <w:rPr>
                <w:color w:val="595959"/>
                <w:sz w:val="19"/>
                <w:szCs w:val="19"/>
              </w:rPr>
              <w:t xml:space="preserve">  About 20 minutes</w:t>
            </w:r>
          </w:p>
        </w:tc>
      </w:tr>
      <w:tr w:rsidR="00364EED" w14:paraId="1E0591F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574D468" w14:textId="77777777" w:rsidR="00364EED" w:rsidRDefault="00000000">
            <w:pPr>
              <w:keepNext/>
              <w:spacing w:after="80"/>
            </w:pPr>
            <w:r>
              <w:t>Use this form to agree adjustments and keep a record. The employee keeps a copy. Store it in the confidential file, not the main personnel file.</w:t>
            </w:r>
          </w:p>
        </w:tc>
      </w:tr>
    </w:tbl>
    <w:p w14:paraId="56BD980E" w14:textId="77777777" w:rsidR="00364EED" w:rsidRDefault="00364EE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364EED" w14:paraId="7C2164F2"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7F3D6F" w14:textId="77777777" w:rsidR="00364EED" w:rsidRDefault="00000000">
            <w:pPr>
              <w:keepNext/>
              <w:spacing w:after="40" w:line="276" w:lineRule="auto"/>
            </w:pPr>
            <w:r>
              <w:rPr>
                <w:b/>
                <w:bCs/>
                <w:sz w:val="20"/>
                <w:szCs w:val="20"/>
              </w:rPr>
              <w:t>Employee name</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6497D4" w14:textId="77777777" w:rsidR="00364EED" w:rsidRDefault="00364EED">
            <w:pPr>
              <w:keepNext/>
              <w:spacing w:after="40" w:line="276" w:lineRule="auto"/>
            </w:pPr>
          </w:p>
        </w:tc>
      </w:tr>
      <w:tr w:rsidR="00364EED" w14:paraId="05602C2E"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2A9C50" w14:textId="77777777" w:rsidR="00364EED" w:rsidRDefault="00000000">
            <w:pPr>
              <w:keepNext/>
              <w:spacing w:after="40" w:line="276" w:lineRule="auto"/>
            </w:pPr>
            <w:r>
              <w:rPr>
                <w:b/>
                <w:bCs/>
                <w:sz w:val="20"/>
                <w:szCs w:val="20"/>
              </w:rPr>
              <w:t>Job role and crew</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BB8168" w14:textId="77777777" w:rsidR="00364EED" w:rsidRDefault="00364EED">
            <w:pPr>
              <w:keepNext/>
              <w:spacing w:after="40" w:line="276" w:lineRule="auto"/>
            </w:pPr>
          </w:p>
        </w:tc>
      </w:tr>
      <w:tr w:rsidR="00364EED" w14:paraId="33E44AE9"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8B996E" w14:textId="77777777" w:rsidR="00364EED" w:rsidRDefault="00000000">
            <w:pPr>
              <w:keepNext/>
              <w:spacing w:after="40" w:line="276" w:lineRule="auto"/>
            </w:pPr>
            <w:r>
              <w:rPr>
                <w:b/>
                <w:bCs/>
                <w:sz w:val="20"/>
                <w:szCs w:val="20"/>
              </w:rPr>
              <w:t>Completed by (Manager)</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89FE0E" w14:textId="77777777" w:rsidR="00364EED" w:rsidRDefault="00364EED">
            <w:pPr>
              <w:keepNext/>
              <w:spacing w:after="40" w:line="276" w:lineRule="auto"/>
            </w:pPr>
          </w:p>
        </w:tc>
      </w:tr>
      <w:tr w:rsidR="00364EED" w14:paraId="44FDB0E5"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1A8EBB" w14:textId="77777777" w:rsidR="00364EED" w:rsidRDefault="00000000">
            <w:pPr>
              <w:spacing w:after="40" w:line="276" w:lineRule="auto"/>
            </w:pPr>
            <w:r>
              <w:rPr>
                <w:b/>
                <w:bCs/>
                <w:sz w:val="20"/>
                <w:szCs w:val="20"/>
              </w:rPr>
              <w:t>Date of meeting</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E27DB8" w14:textId="77777777" w:rsidR="00364EED" w:rsidRDefault="00364EED">
            <w:pPr>
              <w:spacing w:after="40" w:line="276" w:lineRule="auto"/>
            </w:pPr>
          </w:p>
        </w:tc>
      </w:tr>
    </w:tbl>
    <w:p w14:paraId="53780BBF"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536C1964"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676DF6" w14:textId="77777777" w:rsidR="00364EED" w:rsidRDefault="00000000">
            <w:pPr>
              <w:keepNext/>
              <w:spacing w:after="40" w:line="276" w:lineRule="auto"/>
            </w:pPr>
            <w:r>
              <w:rPr>
                <w:b/>
                <w:bCs/>
                <w:sz w:val="20"/>
                <w:szCs w:val="20"/>
              </w:rPr>
              <w:t>What is the difficulty at work?</w:t>
            </w:r>
          </w:p>
          <w:p w14:paraId="7DF24C75" w14:textId="77777777" w:rsidR="00364EED" w:rsidRDefault="00000000">
            <w:pPr>
              <w:keepNext/>
              <w:spacing w:after="40" w:line="276" w:lineRule="auto"/>
            </w:pPr>
            <w:r>
              <w:rPr>
                <w:sz w:val="20"/>
                <w:szCs w:val="20"/>
              </w:rPr>
              <w:t>Describe the effect on work, not the diagnosis. For example: "Finds long written RAMS hard to follow at the start of a job."</w:t>
            </w:r>
          </w:p>
        </w:tc>
      </w:tr>
      <w:tr w:rsidR="00364EED" w14:paraId="0D598A80"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16F8F3" w14:textId="77777777" w:rsidR="00364EED" w:rsidRDefault="00364EED">
            <w:pPr>
              <w:spacing w:after="40" w:line="276" w:lineRule="auto"/>
            </w:pPr>
          </w:p>
        </w:tc>
      </w:tr>
    </w:tbl>
    <w:p w14:paraId="3F230C85"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0"/>
        <w:gridCol w:w="2000"/>
        <w:gridCol w:w="1600"/>
        <w:gridCol w:w="1838"/>
      </w:tblGrid>
      <w:tr w:rsidR="00364EED" w14:paraId="732806C8" w14:textId="77777777">
        <w:tblPrEx>
          <w:tblCellMar>
            <w:top w:w="0" w:type="dxa"/>
            <w:bottom w:w="0" w:type="dxa"/>
          </w:tblCellMar>
        </w:tblPrEx>
        <w:trPr>
          <w:cantSplit/>
          <w:tblHeader/>
        </w:trPr>
        <w:tc>
          <w:tcPr>
            <w:tcW w:w="4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A410C0" w14:textId="77777777" w:rsidR="00364EED" w:rsidRDefault="00000000">
            <w:pPr>
              <w:keepNext/>
              <w:spacing w:after="40" w:line="276" w:lineRule="auto"/>
            </w:pPr>
            <w:r>
              <w:rPr>
                <w:b/>
                <w:bCs/>
                <w:color w:val="FFFFFF"/>
                <w:sz w:val="20"/>
                <w:szCs w:val="20"/>
              </w:rPr>
              <w:t>Adjustment agreed</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2365B3" w14:textId="77777777" w:rsidR="00364EED" w:rsidRDefault="00000000">
            <w:pPr>
              <w:keepNext/>
              <w:spacing w:after="40" w:line="276" w:lineRule="auto"/>
            </w:pPr>
            <w:r>
              <w:rPr>
                <w:b/>
                <w:bCs/>
                <w:color w:val="FFFFFF"/>
                <w:sz w:val="20"/>
                <w:szCs w:val="20"/>
              </w:rPr>
              <w:t>Who arranges it</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015699" w14:textId="77777777" w:rsidR="00364EED" w:rsidRDefault="00000000">
            <w:pPr>
              <w:keepNext/>
              <w:spacing w:after="40" w:line="276" w:lineRule="auto"/>
            </w:pPr>
            <w:r>
              <w:rPr>
                <w:b/>
                <w:bCs/>
                <w:color w:val="FFFFFF"/>
                <w:sz w:val="20"/>
                <w:szCs w:val="20"/>
              </w:rPr>
              <w:t>By when</w:t>
            </w:r>
          </w:p>
        </w:tc>
        <w:tc>
          <w:tcPr>
            <w:tcW w:w="1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640BDE" w14:textId="77777777" w:rsidR="00364EED" w:rsidRDefault="00000000">
            <w:pPr>
              <w:keepNext/>
              <w:spacing w:after="40" w:line="276" w:lineRule="auto"/>
            </w:pPr>
            <w:r>
              <w:rPr>
                <w:b/>
                <w:bCs/>
                <w:color w:val="FFFFFF"/>
                <w:sz w:val="20"/>
                <w:szCs w:val="20"/>
              </w:rPr>
              <w:t>Review date</w:t>
            </w:r>
          </w:p>
        </w:tc>
      </w:tr>
      <w:tr w:rsidR="00364EED" w14:paraId="09602D48" w14:textId="77777777">
        <w:tblPrEx>
          <w:tblCellMar>
            <w:top w:w="0" w:type="dxa"/>
            <w:bottom w:w="0" w:type="dxa"/>
          </w:tblCellMar>
        </w:tblPrEx>
        <w:trPr>
          <w:cantSplit/>
          <w:trHeight w:val="520"/>
        </w:trPr>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991D44" w14:textId="77777777" w:rsidR="00364EED" w:rsidRDefault="00364EED">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04A839" w14:textId="77777777" w:rsidR="00364EED" w:rsidRDefault="00364EED">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B6697A" w14:textId="77777777" w:rsidR="00364EED" w:rsidRDefault="00364EED">
            <w:pPr>
              <w:keepNext/>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F92DD6" w14:textId="77777777" w:rsidR="00364EED" w:rsidRDefault="00364EED">
            <w:pPr>
              <w:keepNext/>
              <w:spacing w:after="40" w:line="276" w:lineRule="auto"/>
            </w:pPr>
          </w:p>
        </w:tc>
      </w:tr>
      <w:tr w:rsidR="00364EED" w14:paraId="3BE3970B" w14:textId="77777777">
        <w:tblPrEx>
          <w:tblCellMar>
            <w:top w:w="0" w:type="dxa"/>
            <w:bottom w:w="0" w:type="dxa"/>
          </w:tblCellMar>
        </w:tblPrEx>
        <w:trPr>
          <w:cantSplit/>
          <w:trHeight w:val="520"/>
        </w:trPr>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B5E205" w14:textId="77777777" w:rsidR="00364EED" w:rsidRDefault="00364EED">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ACC2DD" w14:textId="77777777" w:rsidR="00364EED" w:rsidRDefault="00364EED">
            <w:pPr>
              <w:keepNext/>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BC8B73" w14:textId="77777777" w:rsidR="00364EED" w:rsidRDefault="00364EED">
            <w:pPr>
              <w:keepNext/>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3E9B96" w14:textId="77777777" w:rsidR="00364EED" w:rsidRDefault="00364EED">
            <w:pPr>
              <w:keepNext/>
              <w:spacing w:after="40" w:line="276" w:lineRule="auto"/>
            </w:pPr>
          </w:p>
        </w:tc>
      </w:tr>
      <w:tr w:rsidR="00364EED" w14:paraId="324FBA0A" w14:textId="77777777">
        <w:tblPrEx>
          <w:tblCellMar>
            <w:top w:w="0" w:type="dxa"/>
            <w:bottom w:w="0" w:type="dxa"/>
          </w:tblCellMar>
        </w:tblPrEx>
        <w:trPr>
          <w:cantSplit/>
          <w:trHeight w:val="520"/>
        </w:trPr>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265AC3" w14:textId="77777777" w:rsidR="00364EED" w:rsidRDefault="00364EED">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74B58B" w14:textId="77777777" w:rsidR="00364EED" w:rsidRDefault="00364EED">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657301" w14:textId="77777777" w:rsidR="00364EED" w:rsidRDefault="00364EED">
            <w:pPr>
              <w:spacing w:after="40" w:line="276" w:lineRule="auto"/>
            </w:pPr>
          </w:p>
        </w:tc>
        <w:tc>
          <w:tcPr>
            <w:tcW w:w="1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F9E193" w14:textId="77777777" w:rsidR="00364EED" w:rsidRDefault="00364EED">
            <w:pPr>
              <w:spacing w:after="40" w:line="276" w:lineRule="auto"/>
            </w:pPr>
          </w:p>
        </w:tc>
      </w:tr>
    </w:tbl>
    <w:p w14:paraId="37A0F237"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364EED" w14:paraId="219DF2B2"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7906FE" w14:textId="77777777" w:rsidR="00364EED" w:rsidRDefault="00000000">
            <w:pPr>
              <w:keepNext/>
              <w:spacing w:after="40" w:line="276" w:lineRule="auto"/>
              <w:jc w:val="center"/>
            </w:pPr>
            <w:r>
              <w:rPr>
                <w:b/>
                <w:bCs/>
                <w:color w:val="FFFFFF"/>
                <w:sz w:val="20"/>
                <w:szCs w:val="20"/>
              </w:rPr>
              <w:lastRenderedPageBreak/>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0DFE0A" w14:textId="77777777" w:rsidR="00364EED" w:rsidRDefault="00000000">
            <w:pPr>
              <w:keepNext/>
              <w:spacing w:after="40" w:line="276" w:lineRule="auto"/>
            </w:pPr>
            <w:r>
              <w:rPr>
                <w:b/>
                <w:bCs/>
                <w:color w:val="FFFFFF"/>
                <w:sz w:val="20"/>
                <w:szCs w:val="20"/>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DD78F37" w14:textId="77777777" w:rsidR="00364EED" w:rsidRDefault="00000000">
            <w:pPr>
              <w:keepNext/>
              <w:spacing w:after="40" w:line="276" w:lineRule="auto"/>
            </w:pPr>
            <w:r>
              <w:rPr>
                <w:b/>
                <w:bCs/>
                <w:color w:val="FFFFFF"/>
                <w:sz w:val="20"/>
                <w:szCs w:val="20"/>
              </w:rPr>
              <w:t>Notes</w:t>
            </w:r>
          </w:p>
        </w:tc>
      </w:tr>
      <w:tr w:rsidR="00364EED" w14:paraId="45A6BD5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74559B"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04E4F6" w14:textId="77777777" w:rsidR="00364EED" w:rsidRDefault="00000000">
            <w:pPr>
              <w:keepNext/>
              <w:spacing w:after="40" w:line="276" w:lineRule="auto"/>
            </w:pPr>
            <w:r>
              <w:rPr>
                <w:sz w:val="20"/>
                <w:szCs w:val="20"/>
              </w:rPr>
              <w:t>Safety-critical tasks considered (climbing, saws, chipper, driving)</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D0A06A" w14:textId="77777777" w:rsidR="00364EED" w:rsidRDefault="00364EED">
            <w:pPr>
              <w:keepNext/>
              <w:spacing w:after="40" w:line="276" w:lineRule="auto"/>
            </w:pPr>
          </w:p>
        </w:tc>
      </w:tr>
      <w:tr w:rsidR="00364EED" w14:paraId="77B9B79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BA098C"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0D0506" w14:textId="77777777" w:rsidR="00364EED" w:rsidRDefault="00000000">
            <w:pPr>
              <w:keepNext/>
              <w:spacing w:after="40" w:line="276" w:lineRule="auto"/>
            </w:pPr>
            <w:r>
              <w:rPr>
                <w:sz w:val="20"/>
                <w:szCs w:val="20"/>
              </w:rPr>
              <w:t>Occupational health or medical advice needed (with consent)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865D66" w14:textId="77777777" w:rsidR="00364EED" w:rsidRDefault="00364EED">
            <w:pPr>
              <w:keepNext/>
              <w:spacing w:after="40" w:line="276" w:lineRule="auto"/>
            </w:pPr>
          </w:p>
        </w:tc>
      </w:tr>
      <w:tr w:rsidR="00364EED" w14:paraId="51C662A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C51C23"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D533EB" w14:textId="77777777" w:rsidR="00364EED" w:rsidRDefault="00000000">
            <w:pPr>
              <w:keepNext/>
              <w:spacing w:after="40" w:line="276" w:lineRule="auto"/>
            </w:pPr>
            <w:r>
              <w:rPr>
                <w:sz w:val="20"/>
                <w:szCs w:val="20"/>
              </w:rPr>
              <w:t>Access to Work application discussed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35A9F8" w14:textId="77777777" w:rsidR="00364EED" w:rsidRDefault="00364EED">
            <w:pPr>
              <w:keepNext/>
              <w:spacing w:after="40" w:line="276" w:lineRule="auto"/>
            </w:pPr>
          </w:p>
        </w:tc>
      </w:tr>
      <w:tr w:rsidR="00364EED" w14:paraId="082177D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C2F55C"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4BA4B6" w14:textId="77777777" w:rsidR="00364EED" w:rsidRDefault="00000000">
            <w:pPr>
              <w:keepNext/>
              <w:spacing w:after="40" w:line="276" w:lineRule="auto"/>
            </w:pPr>
            <w:r>
              <w:rPr>
                <w:sz w:val="20"/>
                <w:szCs w:val="20"/>
              </w:rPr>
              <w:t>Team Leader told only what they need to know (with consent)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FAAF3D" w14:textId="77777777" w:rsidR="00364EED" w:rsidRDefault="00364EED">
            <w:pPr>
              <w:keepNext/>
              <w:spacing w:after="40" w:line="276" w:lineRule="auto"/>
            </w:pPr>
          </w:p>
        </w:tc>
      </w:tr>
      <w:tr w:rsidR="00364EED" w14:paraId="31F803B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FEAA21" w14:textId="77777777" w:rsidR="00364E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D16A9C" w14:textId="77777777" w:rsidR="00364EED" w:rsidRDefault="00000000">
            <w:pPr>
              <w:spacing w:after="40" w:line="276" w:lineRule="auto"/>
            </w:pPr>
            <w:r>
              <w:rPr>
                <w:sz w:val="20"/>
                <w:szCs w:val="20"/>
              </w:rPr>
              <w:t>Any adjustment not agreed: reasons explained and recorded below</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3CC78" w14:textId="77777777" w:rsidR="00364EED" w:rsidRDefault="00364EED">
            <w:pPr>
              <w:spacing w:after="40" w:line="276" w:lineRule="auto"/>
            </w:pPr>
          </w:p>
        </w:tc>
      </w:tr>
    </w:tbl>
    <w:p w14:paraId="12B36172"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5BDD1C3E"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ADFD5A" w14:textId="77777777" w:rsidR="00364EED" w:rsidRDefault="00000000">
            <w:pPr>
              <w:keepNext/>
              <w:spacing w:after="40" w:line="276" w:lineRule="auto"/>
            </w:pPr>
            <w:r>
              <w:rPr>
                <w:b/>
                <w:bCs/>
                <w:sz w:val="20"/>
                <w:szCs w:val="20"/>
              </w:rPr>
              <w:t>Adjustments considered but not agreed, and why</w:t>
            </w:r>
          </w:p>
        </w:tc>
      </w:tr>
      <w:tr w:rsidR="00364EED" w14:paraId="7F1DC1EF" w14:textId="77777777">
        <w:tblPrEx>
          <w:tblCellMar>
            <w:top w:w="0" w:type="dxa"/>
            <w:bottom w:w="0" w:type="dxa"/>
          </w:tblCellMar>
        </w:tblPrEx>
        <w:trPr>
          <w:cantSplit/>
          <w:trHeight w:val="76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91595A" w14:textId="77777777" w:rsidR="00364EED" w:rsidRDefault="00364EED">
            <w:pPr>
              <w:spacing w:after="40" w:line="276" w:lineRule="auto"/>
            </w:pPr>
          </w:p>
        </w:tc>
      </w:tr>
    </w:tbl>
    <w:p w14:paraId="33A5F1C6"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364EED" w14:paraId="48A6E274"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390DD4" w14:textId="77777777" w:rsidR="00364EED" w:rsidRDefault="00364E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D429C7" w14:textId="77777777" w:rsidR="00364EED" w:rsidRDefault="00000000">
            <w:pPr>
              <w:spacing w:after="40" w:line="276" w:lineRule="auto"/>
            </w:pPr>
            <w:r>
              <w:rPr>
                <w:b/>
                <w:bCs/>
                <w:color w:val="FFFFFF"/>
                <w:sz w:val="20"/>
                <w:szCs w:val="20"/>
              </w:rPr>
              <w:t>Employee</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536DC5" w14:textId="77777777" w:rsidR="00364EED" w:rsidRDefault="00000000">
            <w:pPr>
              <w:spacing w:after="40" w:line="276" w:lineRule="auto"/>
            </w:pPr>
            <w:r>
              <w:rPr>
                <w:b/>
                <w:bCs/>
                <w:color w:val="FFFFFF"/>
                <w:sz w:val="20"/>
                <w:szCs w:val="20"/>
              </w:rPr>
              <w:t>Manager</w:t>
            </w:r>
          </w:p>
        </w:tc>
      </w:tr>
      <w:tr w:rsidR="00364EED" w14:paraId="0980747E"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4A4558" w14:textId="77777777" w:rsidR="00364EED" w:rsidRDefault="00000000">
            <w:pPr>
              <w:spacing w:after="40" w:line="276" w:lineRule="auto"/>
            </w:pPr>
            <w:r>
              <w:rPr>
                <w:b/>
                <w:bCs/>
                <w:sz w:val="20"/>
                <w:szCs w:val="20"/>
              </w:rPr>
              <w:t>Name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532C91" w14:textId="77777777" w:rsidR="00364EED" w:rsidRDefault="00364E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E18A39" w14:textId="77777777" w:rsidR="00364EED" w:rsidRDefault="00364EED">
            <w:pPr>
              <w:spacing w:after="40" w:line="276" w:lineRule="auto"/>
            </w:pPr>
          </w:p>
        </w:tc>
      </w:tr>
      <w:tr w:rsidR="00364EED" w14:paraId="1279BB25"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01B9B3" w14:textId="77777777" w:rsidR="00364EED"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3DDD24" w14:textId="77777777" w:rsidR="00364EED" w:rsidRDefault="00364E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59BB78" w14:textId="77777777" w:rsidR="00364EED" w:rsidRDefault="00364EED">
            <w:pPr>
              <w:spacing w:after="40" w:line="276" w:lineRule="auto"/>
            </w:pPr>
          </w:p>
        </w:tc>
      </w:tr>
      <w:tr w:rsidR="00364EED" w14:paraId="2B3E0491"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0D3808" w14:textId="77777777" w:rsidR="00364EED" w:rsidRDefault="00000000">
            <w:pPr>
              <w:spacing w:after="40" w:line="276" w:lineRule="auto"/>
            </w:pPr>
            <w:r>
              <w:rPr>
                <w:b/>
                <w:bCs/>
                <w:sz w:val="20"/>
                <w:szCs w:val="20"/>
              </w:rPr>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2B7096" w14:textId="77777777" w:rsidR="00364EED" w:rsidRDefault="00364EED">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AF0A0" w14:textId="77777777" w:rsidR="00364EED" w:rsidRDefault="00364EED">
            <w:pPr>
              <w:spacing w:after="40" w:line="276" w:lineRule="auto"/>
            </w:pPr>
          </w:p>
        </w:tc>
      </w:tr>
    </w:tbl>
    <w:p w14:paraId="0541EB5F" w14:textId="77777777" w:rsidR="00364EED" w:rsidRDefault="00364EED">
      <w:pPr>
        <w:spacing w:after="160"/>
      </w:pPr>
    </w:p>
    <w:p w14:paraId="4CEF53EF" w14:textId="77777777" w:rsidR="00364EED" w:rsidRDefault="00364EED">
      <w:pPr>
        <w:pageBreakBefore/>
      </w:pPr>
    </w:p>
    <w:p w14:paraId="1473C90D"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6C3D210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8F4A74E" w14:textId="77777777" w:rsidR="00364EED"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CC31BED" w14:textId="77777777" w:rsidR="00364EED" w:rsidRDefault="00000000">
            <w:pPr>
              <w:pStyle w:val="Heading1"/>
              <w:keepNext/>
              <w:spacing w:after="20"/>
            </w:pPr>
            <w:r>
              <w:t>Appendix B: Fair recruitment checklist</w:t>
            </w:r>
          </w:p>
          <w:p w14:paraId="04131C9B" w14:textId="77777777" w:rsidR="00364EED" w:rsidRDefault="00000000">
            <w:pPr>
              <w:keepNext/>
            </w:pPr>
            <w:r>
              <w:rPr>
                <w:color w:val="595959"/>
                <w:sz w:val="19"/>
                <w:szCs w:val="19"/>
              </w:rPr>
              <w:t xml:space="preserve">Whoever is </w:t>
            </w:r>
            <w:proofErr w:type="gramStart"/>
            <w:r>
              <w:rPr>
                <w:color w:val="595959"/>
                <w:sz w:val="19"/>
                <w:szCs w:val="19"/>
              </w:rPr>
              <w:t>recruiting  ·</w:t>
            </w:r>
            <w:proofErr w:type="gramEnd"/>
            <w:r>
              <w:rPr>
                <w:color w:val="595959"/>
                <w:sz w:val="19"/>
                <w:szCs w:val="19"/>
              </w:rPr>
              <w:t xml:space="preserve">  About 10 minutes per vacancy</w:t>
            </w:r>
          </w:p>
        </w:tc>
      </w:tr>
      <w:tr w:rsidR="00364EED" w14:paraId="607C502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029D927" w14:textId="77777777" w:rsidR="00364EED" w:rsidRDefault="00000000">
            <w:pPr>
              <w:keepNext/>
              <w:spacing w:after="80"/>
            </w:pPr>
            <w:r>
              <w:t xml:space="preserve">Tick each item as you go and keep this with the recruitment file for </w:t>
            </w:r>
            <w:r>
              <w:rPr>
                <w:color w:val="FF0000"/>
              </w:rPr>
              <w:t>[6 months]</w:t>
            </w:r>
            <w:r>
              <w:t xml:space="preserve"> after the appointment.</w:t>
            </w:r>
          </w:p>
        </w:tc>
      </w:tr>
    </w:tbl>
    <w:p w14:paraId="1C1C0812" w14:textId="77777777" w:rsidR="00364EED" w:rsidRDefault="00364EE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364EED" w14:paraId="5DFB4159"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A6E4DDD" w14:textId="77777777" w:rsidR="00364EED" w:rsidRDefault="00000000">
            <w:pPr>
              <w:keepNext/>
              <w:spacing w:after="40" w:line="276" w:lineRule="auto"/>
              <w:jc w:val="center"/>
            </w:pPr>
            <w:r>
              <w:rPr>
                <w:b/>
                <w:bCs/>
                <w:color w:val="FFFFFF"/>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AE0161" w14:textId="77777777" w:rsidR="00364EED" w:rsidRDefault="00000000">
            <w:pPr>
              <w:keepNext/>
              <w:spacing w:after="40" w:line="276" w:lineRule="auto"/>
            </w:pPr>
            <w:r>
              <w:rPr>
                <w:b/>
                <w:bCs/>
                <w:color w:val="FFFFFF"/>
                <w:sz w:val="20"/>
                <w:szCs w:val="20"/>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77EE3B" w14:textId="77777777" w:rsidR="00364EED" w:rsidRDefault="00000000">
            <w:pPr>
              <w:keepNext/>
              <w:spacing w:after="40" w:line="276" w:lineRule="auto"/>
            </w:pPr>
            <w:r>
              <w:rPr>
                <w:b/>
                <w:bCs/>
                <w:color w:val="FFFFFF"/>
                <w:sz w:val="20"/>
                <w:szCs w:val="20"/>
              </w:rPr>
              <w:t>Notes</w:t>
            </w:r>
          </w:p>
        </w:tc>
      </w:tr>
      <w:tr w:rsidR="00364EED" w14:paraId="1EF702CA"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B06CD1A" w14:textId="77777777" w:rsidR="00364EED" w:rsidRDefault="00000000">
            <w:pPr>
              <w:keepNext/>
              <w:spacing w:after="40" w:line="276" w:lineRule="auto"/>
            </w:pPr>
            <w:r>
              <w:rPr>
                <w:b/>
                <w:bCs/>
                <w:color w:val="5C3566"/>
                <w:sz w:val="20"/>
                <w:szCs w:val="20"/>
              </w:rPr>
              <w:t>Before advertising</w:t>
            </w:r>
          </w:p>
        </w:tc>
      </w:tr>
      <w:tr w:rsidR="00364EED" w14:paraId="68D5F3D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32B689"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914D43" w14:textId="77777777" w:rsidR="00364EED" w:rsidRDefault="00000000">
            <w:pPr>
              <w:keepNext/>
              <w:spacing w:after="40" w:line="276" w:lineRule="auto"/>
            </w:pPr>
            <w:r>
              <w:rPr>
                <w:sz w:val="20"/>
                <w:szCs w:val="20"/>
              </w:rPr>
              <w:t>Job description and person specification list only what is needed for the job (ARB-HR-015 to 019)</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4DAC40" w14:textId="77777777" w:rsidR="00364EED" w:rsidRDefault="00364EED">
            <w:pPr>
              <w:keepNext/>
              <w:spacing w:after="40" w:line="276" w:lineRule="auto"/>
            </w:pPr>
          </w:p>
        </w:tc>
      </w:tr>
      <w:tr w:rsidR="00364EED" w14:paraId="744DB68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F81163"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BFE918" w14:textId="77777777" w:rsidR="00364EED" w:rsidRDefault="00000000">
            <w:pPr>
              <w:keepNext/>
              <w:spacing w:after="40" w:line="276" w:lineRule="auto"/>
            </w:pPr>
            <w:r>
              <w:rPr>
                <w:sz w:val="20"/>
                <w:szCs w:val="20"/>
              </w:rPr>
              <w:t>Tickets, licences and experience asked for are genuinely needed for this role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5E0760" w14:textId="77777777" w:rsidR="00364EED" w:rsidRDefault="00364EED">
            <w:pPr>
              <w:keepNext/>
              <w:spacing w:after="40" w:line="276" w:lineRule="auto"/>
            </w:pPr>
          </w:p>
        </w:tc>
      </w:tr>
      <w:tr w:rsidR="00364EED" w14:paraId="59F4BE7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6146C4"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E4BDAD" w14:textId="77777777" w:rsidR="00364EED" w:rsidRDefault="00000000">
            <w:pPr>
              <w:keepNext/>
              <w:spacing w:after="40" w:line="276" w:lineRule="auto"/>
            </w:pPr>
            <w:r>
              <w:rPr>
                <w:sz w:val="20"/>
                <w:szCs w:val="20"/>
              </w:rPr>
              <w:t>Wording checked: neutral job titles, no age, sex or "fit young" language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4D3B9D" w14:textId="77777777" w:rsidR="00364EED" w:rsidRDefault="00364EED">
            <w:pPr>
              <w:keepNext/>
              <w:spacing w:after="40" w:line="276" w:lineRule="auto"/>
            </w:pPr>
          </w:p>
        </w:tc>
      </w:tr>
      <w:tr w:rsidR="00364EED" w14:paraId="6F96253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3CCB0E"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46A56A" w14:textId="77777777" w:rsidR="00364EED" w:rsidRDefault="00000000">
            <w:pPr>
              <w:keepNext/>
              <w:spacing w:after="40" w:line="276" w:lineRule="auto"/>
            </w:pPr>
            <w:r>
              <w:rPr>
                <w:sz w:val="20"/>
                <w:szCs w:val="20"/>
              </w:rPr>
              <w:t>Advert says how to ask for adjustments, and is placed where a wide range of people will see it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44985D" w14:textId="77777777" w:rsidR="00364EED" w:rsidRDefault="00364EED">
            <w:pPr>
              <w:keepNext/>
              <w:spacing w:after="40" w:line="276" w:lineRule="auto"/>
            </w:pPr>
          </w:p>
        </w:tc>
      </w:tr>
      <w:tr w:rsidR="00364EED" w14:paraId="24D56DA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6E1E8B5D" w14:textId="77777777" w:rsidR="00364EED" w:rsidRDefault="00000000">
            <w:pPr>
              <w:keepNext/>
              <w:spacing w:after="40" w:line="276" w:lineRule="auto"/>
            </w:pPr>
            <w:r>
              <w:rPr>
                <w:b/>
                <w:bCs/>
                <w:color w:val="5C3566"/>
                <w:sz w:val="20"/>
                <w:szCs w:val="20"/>
              </w:rPr>
              <w:t>Shortlisting and interview</w:t>
            </w:r>
          </w:p>
        </w:tc>
      </w:tr>
      <w:tr w:rsidR="00364EED" w14:paraId="3458E1C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DBF3FD"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2BE85B" w14:textId="77777777" w:rsidR="00364EED" w:rsidRDefault="00000000">
            <w:pPr>
              <w:keepNext/>
              <w:spacing w:after="40" w:line="276" w:lineRule="auto"/>
            </w:pPr>
            <w:r>
              <w:rPr>
                <w:sz w:val="20"/>
                <w:szCs w:val="20"/>
              </w:rPr>
              <w:t>Same scoring criteria used for every applicant; two people shortlisting where possible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7DD4C8" w14:textId="77777777" w:rsidR="00364EED" w:rsidRDefault="00364EED">
            <w:pPr>
              <w:keepNext/>
              <w:spacing w:after="40" w:line="276" w:lineRule="auto"/>
            </w:pPr>
          </w:p>
        </w:tc>
      </w:tr>
      <w:tr w:rsidR="00364EED" w14:paraId="7B678E1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DBA448"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3A2F15" w14:textId="77777777" w:rsidR="00364EED" w:rsidRDefault="00000000">
            <w:pPr>
              <w:keepNext/>
              <w:spacing w:after="40" w:line="276" w:lineRule="auto"/>
            </w:pPr>
            <w:r>
              <w:rPr>
                <w:sz w:val="20"/>
                <w:szCs w:val="20"/>
              </w:rPr>
              <w:t>Every applicant asked if they need an adjustment for interview or practical test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2CF2B2" w14:textId="77777777" w:rsidR="00364EED" w:rsidRDefault="00364EED">
            <w:pPr>
              <w:keepNext/>
              <w:spacing w:after="40" w:line="276" w:lineRule="auto"/>
            </w:pPr>
          </w:p>
        </w:tc>
      </w:tr>
      <w:tr w:rsidR="00364EED" w14:paraId="0F1DC7A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C34373"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FF820C" w14:textId="77777777" w:rsidR="00364EED" w:rsidRDefault="00000000">
            <w:pPr>
              <w:keepNext/>
              <w:spacing w:after="40" w:line="276" w:lineRule="auto"/>
            </w:pPr>
            <w:r>
              <w:rPr>
                <w:sz w:val="20"/>
                <w:szCs w:val="20"/>
              </w:rPr>
              <w:t>Same questions for everyone; no questions about age, family plans, childcare, religion or health</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CD615" w14:textId="77777777" w:rsidR="00364EED" w:rsidRDefault="00364EED">
            <w:pPr>
              <w:keepNext/>
              <w:spacing w:after="40" w:line="276" w:lineRule="auto"/>
            </w:pPr>
          </w:p>
        </w:tc>
      </w:tr>
      <w:tr w:rsidR="00364EED" w14:paraId="2296002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8164C2"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030917" w14:textId="77777777" w:rsidR="00364EED" w:rsidRDefault="00000000">
            <w:pPr>
              <w:keepNext/>
              <w:spacing w:after="40" w:line="276" w:lineRule="auto"/>
            </w:pPr>
            <w:r>
              <w:rPr>
                <w:sz w:val="20"/>
                <w:szCs w:val="20"/>
              </w:rPr>
              <w:t>Practical test (for example climbing, knots, saw handling) matches the job and is the same for all</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0B469" w14:textId="77777777" w:rsidR="00364EED" w:rsidRDefault="00364EED">
            <w:pPr>
              <w:keepNext/>
              <w:spacing w:after="40" w:line="276" w:lineRule="auto"/>
            </w:pPr>
          </w:p>
        </w:tc>
      </w:tr>
      <w:tr w:rsidR="00364EED" w14:paraId="78B6CAC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6F8FBF9D" w14:textId="77777777" w:rsidR="00364EED" w:rsidRDefault="00000000">
            <w:pPr>
              <w:keepNext/>
              <w:spacing w:after="40" w:line="276" w:lineRule="auto"/>
            </w:pPr>
            <w:r>
              <w:rPr>
                <w:b/>
                <w:bCs/>
                <w:color w:val="5C3566"/>
                <w:sz w:val="20"/>
                <w:szCs w:val="20"/>
              </w:rPr>
              <w:t>Offer and start</w:t>
            </w:r>
          </w:p>
        </w:tc>
      </w:tr>
      <w:tr w:rsidR="00364EED" w14:paraId="75B9789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8DAE3A"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61A5A3" w14:textId="77777777" w:rsidR="00364EED" w:rsidRDefault="00000000">
            <w:pPr>
              <w:keepNext/>
              <w:spacing w:after="40" w:line="276" w:lineRule="auto"/>
            </w:pPr>
            <w:r>
              <w:rPr>
                <w:sz w:val="20"/>
                <w:szCs w:val="20"/>
              </w:rPr>
              <w:t>Reasons for the decision written down against the criteria</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1C2B65" w14:textId="77777777" w:rsidR="00364EED" w:rsidRDefault="00364EED">
            <w:pPr>
              <w:keepNext/>
              <w:spacing w:after="40" w:line="276" w:lineRule="auto"/>
            </w:pPr>
          </w:p>
        </w:tc>
      </w:tr>
      <w:tr w:rsidR="00364EED" w14:paraId="4EA7F6C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54FE58"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AE519B" w14:textId="77777777" w:rsidR="00364EED" w:rsidRDefault="00000000">
            <w:pPr>
              <w:keepNext/>
              <w:spacing w:after="40" w:line="276" w:lineRule="auto"/>
            </w:pPr>
            <w:r>
              <w:rPr>
                <w:sz w:val="20"/>
                <w:szCs w:val="20"/>
              </w:rPr>
              <w:t>Health questionnaire used only after the offer (ARB-HR-010)</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7D86C5" w14:textId="77777777" w:rsidR="00364EED" w:rsidRDefault="00364EED">
            <w:pPr>
              <w:keepNext/>
              <w:spacing w:after="40" w:line="276" w:lineRule="auto"/>
            </w:pPr>
          </w:p>
        </w:tc>
      </w:tr>
      <w:tr w:rsidR="00364EED" w14:paraId="442E072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B30783" w14:textId="77777777" w:rsidR="00364EED"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33F08D" w14:textId="77777777" w:rsidR="00364EED" w:rsidRDefault="00000000">
            <w:pPr>
              <w:keepNext/>
              <w:spacing w:after="40" w:line="276" w:lineRule="auto"/>
            </w:pPr>
            <w:r>
              <w:rPr>
                <w:sz w:val="20"/>
                <w:szCs w:val="20"/>
              </w:rPr>
              <w:t>Right to work checked the same way for every new starter, before they start (ARB-HR-004)</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A02166" w14:textId="77777777" w:rsidR="00364EED" w:rsidRDefault="00364EED">
            <w:pPr>
              <w:keepNext/>
              <w:spacing w:after="40" w:line="276" w:lineRule="auto"/>
            </w:pPr>
          </w:p>
        </w:tc>
      </w:tr>
      <w:tr w:rsidR="00364EED" w14:paraId="349BDBE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D5D08B" w14:textId="77777777" w:rsidR="00364EED"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AE28C2" w14:textId="77777777" w:rsidR="00364EED" w:rsidRDefault="00000000">
            <w:pPr>
              <w:spacing w:after="40" w:line="276" w:lineRule="auto"/>
            </w:pPr>
            <w:r>
              <w:rPr>
                <w:sz w:val="20"/>
                <w:szCs w:val="20"/>
              </w:rPr>
              <w:t>Unsuccessful applicants told, with feedback on request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5E6028" w14:textId="77777777" w:rsidR="00364EED" w:rsidRDefault="00364EED">
            <w:pPr>
              <w:spacing w:after="40" w:line="276" w:lineRule="auto"/>
            </w:pPr>
          </w:p>
        </w:tc>
      </w:tr>
    </w:tbl>
    <w:p w14:paraId="5A4F68F5" w14:textId="77777777" w:rsidR="00364EED" w:rsidRDefault="00364EED">
      <w:pPr>
        <w:spacing w:after="140"/>
      </w:pPr>
    </w:p>
    <w:p w14:paraId="337A6283" w14:textId="77777777" w:rsidR="00364EED" w:rsidRDefault="00364EED">
      <w:pPr>
        <w:pageBreakBefore/>
      </w:pPr>
    </w:p>
    <w:p w14:paraId="7921F774" w14:textId="77777777" w:rsidR="00364EED" w:rsidRDefault="00364EE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364EED" w14:paraId="15368BE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71F225D" w14:textId="77777777" w:rsidR="00364EED"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07621F9" w14:textId="77777777" w:rsidR="00364EED" w:rsidRDefault="00000000">
            <w:pPr>
              <w:pStyle w:val="Heading1"/>
              <w:keepNext/>
              <w:spacing w:after="20"/>
            </w:pPr>
            <w:r>
              <w:t>Appendix C: Equality monitoring form (optional)</w:t>
            </w:r>
          </w:p>
          <w:p w14:paraId="7F0245A3" w14:textId="77777777" w:rsidR="00364EED" w:rsidRDefault="00000000">
            <w:pPr>
              <w:keepNext/>
            </w:pPr>
            <w:r>
              <w:rPr>
                <w:color w:val="595959"/>
                <w:sz w:val="19"/>
                <w:szCs w:val="19"/>
              </w:rPr>
              <w:t xml:space="preserve">Applicants and </w:t>
            </w:r>
            <w:proofErr w:type="gramStart"/>
            <w:r>
              <w:rPr>
                <w:color w:val="595959"/>
                <w:sz w:val="19"/>
                <w:szCs w:val="19"/>
              </w:rPr>
              <w:t>staff  ·</w:t>
            </w:r>
            <w:proofErr w:type="gramEnd"/>
            <w:r>
              <w:rPr>
                <w:color w:val="595959"/>
                <w:sz w:val="19"/>
                <w:szCs w:val="19"/>
              </w:rPr>
              <w:t xml:space="preserve">  About 3 minutes</w:t>
            </w:r>
          </w:p>
        </w:tc>
      </w:tr>
      <w:tr w:rsidR="00364EED" w14:paraId="2B4D221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8A20956" w14:textId="77777777" w:rsidR="00364EED" w:rsidRDefault="00000000">
            <w:pPr>
              <w:keepNext/>
              <w:spacing w:after="80"/>
            </w:pPr>
            <w:r>
              <w:t xml:space="preserve">This form is </w:t>
            </w:r>
            <w:r>
              <w:rPr>
                <w:b/>
                <w:bCs/>
              </w:rPr>
              <w:t>optional</w:t>
            </w:r>
            <w:r>
              <w:t>. You can leave any question blank or tick "prefer not to say". It is kept separately from your application or personnel file, and is only used, without names, to check our policy is working.</w:t>
            </w:r>
          </w:p>
        </w:tc>
      </w:tr>
    </w:tbl>
    <w:p w14:paraId="49211A14" w14:textId="77777777" w:rsidR="00364EED" w:rsidRDefault="00364EE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5638"/>
      </w:tblGrid>
      <w:tr w:rsidR="00364EED" w14:paraId="4970AF67" w14:textId="77777777">
        <w:tblPrEx>
          <w:tblCellMar>
            <w:top w:w="0" w:type="dxa"/>
            <w:bottom w:w="0" w:type="dxa"/>
          </w:tblCellMar>
        </w:tblPrEx>
        <w:trPr>
          <w:cantSplit/>
          <w:trHeight w:val="48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F24FAE" w14:textId="77777777" w:rsidR="00364EED" w:rsidRDefault="00000000">
            <w:pPr>
              <w:keepNext/>
              <w:spacing w:after="40" w:line="276" w:lineRule="auto"/>
            </w:pPr>
            <w:r>
              <w:rPr>
                <w:b/>
                <w:bCs/>
                <w:sz w:val="20"/>
                <w:szCs w:val="20"/>
              </w:rPr>
              <w:t>Age group</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E77498" w14:textId="77777777" w:rsidR="00364EED" w:rsidRDefault="00000000">
            <w:pPr>
              <w:keepNext/>
              <w:spacing w:after="40" w:line="276" w:lineRule="auto"/>
            </w:pPr>
            <w:r>
              <w:rPr>
                <w:color w:val="595959"/>
                <w:sz w:val="20"/>
                <w:szCs w:val="20"/>
              </w:rPr>
              <w:t>☐ 16–24   ☐ 25–34   ☐ 35–44   ☐ 45–54   ☐ 55–64   ☐ 65+   ☐ Prefer not to say</w:t>
            </w:r>
          </w:p>
        </w:tc>
      </w:tr>
      <w:tr w:rsidR="00364EED" w14:paraId="458B424C" w14:textId="77777777">
        <w:tblPrEx>
          <w:tblCellMar>
            <w:top w:w="0" w:type="dxa"/>
            <w:bottom w:w="0" w:type="dxa"/>
          </w:tblCellMar>
        </w:tblPrEx>
        <w:trPr>
          <w:cantSplit/>
          <w:trHeight w:val="48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05E780" w14:textId="77777777" w:rsidR="00364EED" w:rsidRDefault="00000000">
            <w:pPr>
              <w:keepNext/>
              <w:spacing w:after="40" w:line="276" w:lineRule="auto"/>
            </w:pPr>
            <w:r>
              <w:rPr>
                <w:b/>
                <w:bCs/>
                <w:sz w:val="20"/>
                <w:szCs w:val="20"/>
              </w:rPr>
              <w:t>Sex</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8ECE41" w14:textId="77777777" w:rsidR="00364EED" w:rsidRDefault="00000000">
            <w:pPr>
              <w:keepNext/>
              <w:spacing w:after="40" w:line="276" w:lineRule="auto"/>
            </w:pPr>
            <w:r>
              <w:rPr>
                <w:color w:val="595959"/>
                <w:sz w:val="20"/>
                <w:szCs w:val="20"/>
              </w:rPr>
              <w:t>☐ Female   ☐ Male   ☐ Prefer not to say</w:t>
            </w:r>
          </w:p>
        </w:tc>
      </w:tr>
      <w:tr w:rsidR="00364EED" w14:paraId="18C18682" w14:textId="77777777">
        <w:tblPrEx>
          <w:tblCellMar>
            <w:top w:w="0" w:type="dxa"/>
            <w:bottom w:w="0" w:type="dxa"/>
          </w:tblCellMar>
        </w:tblPrEx>
        <w:trPr>
          <w:cantSplit/>
          <w:trHeight w:val="48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7B2E50" w14:textId="77777777" w:rsidR="00364EED" w:rsidRDefault="00000000">
            <w:pPr>
              <w:keepNext/>
              <w:spacing w:after="40" w:line="276" w:lineRule="auto"/>
            </w:pPr>
            <w:r>
              <w:rPr>
                <w:b/>
                <w:bCs/>
                <w:sz w:val="20"/>
                <w:szCs w:val="20"/>
              </w:rPr>
              <w:t>Do you consider yourself to have a disability or long-term health condition?</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AC583A" w14:textId="77777777" w:rsidR="00364EED" w:rsidRDefault="00000000">
            <w:pPr>
              <w:keepNext/>
              <w:spacing w:after="40" w:line="276" w:lineRule="auto"/>
            </w:pPr>
            <w:r>
              <w:rPr>
                <w:color w:val="595959"/>
                <w:sz w:val="20"/>
                <w:szCs w:val="20"/>
              </w:rPr>
              <w:t>☐ Yes   ☐ No   ☐ Prefer not to say</w:t>
            </w:r>
          </w:p>
        </w:tc>
      </w:tr>
      <w:tr w:rsidR="00364EED" w14:paraId="7094DBE2" w14:textId="77777777">
        <w:tblPrEx>
          <w:tblCellMar>
            <w:top w:w="0" w:type="dxa"/>
            <w:bottom w:w="0" w:type="dxa"/>
          </w:tblCellMar>
        </w:tblPrEx>
        <w:trPr>
          <w:cantSplit/>
          <w:trHeight w:val="48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51F01C" w14:textId="77777777" w:rsidR="00364EED" w:rsidRDefault="00000000">
            <w:pPr>
              <w:keepNext/>
              <w:spacing w:after="40" w:line="276" w:lineRule="auto"/>
            </w:pPr>
            <w:r>
              <w:rPr>
                <w:b/>
                <w:bCs/>
                <w:sz w:val="20"/>
                <w:szCs w:val="20"/>
              </w:rPr>
              <w:t>How would you describe your ethnic group?</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753592" w14:textId="77777777" w:rsidR="00364EED" w:rsidRDefault="00000000">
            <w:pPr>
              <w:keepNext/>
              <w:spacing w:after="40" w:line="276" w:lineRule="auto"/>
            </w:pPr>
            <w:r>
              <w:rPr>
                <w:color w:val="FF0000"/>
                <w:sz w:val="20"/>
                <w:szCs w:val="20"/>
              </w:rPr>
              <w:t xml:space="preserve">[write </w:t>
            </w:r>
            <w:proofErr w:type="gramStart"/>
            <w:r>
              <w:rPr>
                <w:color w:val="FF0000"/>
                <w:sz w:val="20"/>
                <w:szCs w:val="20"/>
              </w:rPr>
              <w:t>in]</w:t>
            </w:r>
            <w:r>
              <w:rPr>
                <w:color w:val="595959"/>
                <w:sz w:val="20"/>
                <w:szCs w:val="20"/>
              </w:rPr>
              <w:t xml:space="preserve">   </w:t>
            </w:r>
            <w:proofErr w:type="gramEnd"/>
            <w:r>
              <w:rPr>
                <w:color w:val="595959"/>
                <w:sz w:val="20"/>
                <w:szCs w:val="20"/>
              </w:rPr>
              <w:t>☐ Prefer not to say</w:t>
            </w:r>
          </w:p>
        </w:tc>
      </w:tr>
      <w:tr w:rsidR="00364EED" w14:paraId="140A0849" w14:textId="77777777">
        <w:tblPrEx>
          <w:tblCellMar>
            <w:top w:w="0" w:type="dxa"/>
            <w:bottom w:w="0" w:type="dxa"/>
          </w:tblCellMar>
        </w:tblPrEx>
        <w:trPr>
          <w:cantSplit/>
          <w:trHeight w:val="48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C44FA3" w14:textId="77777777" w:rsidR="00364EED" w:rsidRDefault="00000000">
            <w:pPr>
              <w:keepNext/>
              <w:spacing w:after="40" w:line="276" w:lineRule="auto"/>
            </w:pPr>
            <w:r>
              <w:rPr>
                <w:b/>
                <w:bCs/>
                <w:sz w:val="20"/>
                <w:szCs w:val="20"/>
              </w:rPr>
              <w:t>Religion or belief</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2FCE4C" w14:textId="77777777" w:rsidR="00364EED" w:rsidRDefault="00000000">
            <w:pPr>
              <w:keepNext/>
              <w:spacing w:after="40" w:line="276" w:lineRule="auto"/>
            </w:pPr>
            <w:r>
              <w:rPr>
                <w:color w:val="FF0000"/>
                <w:sz w:val="20"/>
                <w:szCs w:val="20"/>
              </w:rPr>
              <w:t>[write in, or "none</w:t>
            </w:r>
            <w:proofErr w:type="gramStart"/>
            <w:r>
              <w:rPr>
                <w:color w:val="FF0000"/>
                <w:sz w:val="20"/>
                <w:szCs w:val="20"/>
              </w:rPr>
              <w:t>"]</w:t>
            </w:r>
            <w:r>
              <w:rPr>
                <w:color w:val="595959"/>
                <w:sz w:val="20"/>
                <w:szCs w:val="20"/>
              </w:rPr>
              <w:t xml:space="preserve">   </w:t>
            </w:r>
            <w:proofErr w:type="gramEnd"/>
            <w:r>
              <w:rPr>
                <w:color w:val="595959"/>
                <w:sz w:val="20"/>
                <w:szCs w:val="20"/>
              </w:rPr>
              <w:t>☐ Prefer not to say</w:t>
            </w:r>
          </w:p>
        </w:tc>
      </w:tr>
      <w:tr w:rsidR="00364EED" w14:paraId="19EFC6A3" w14:textId="77777777">
        <w:tblPrEx>
          <w:tblCellMar>
            <w:top w:w="0" w:type="dxa"/>
            <w:bottom w:w="0" w:type="dxa"/>
          </w:tblCellMar>
        </w:tblPrEx>
        <w:trPr>
          <w:cantSplit/>
          <w:trHeight w:val="48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ECA7B8" w14:textId="77777777" w:rsidR="00364EED" w:rsidRDefault="00000000">
            <w:pPr>
              <w:keepNext/>
              <w:spacing w:after="40" w:line="276" w:lineRule="auto"/>
            </w:pPr>
            <w:r>
              <w:rPr>
                <w:b/>
                <w:bCs/>
                <w:sz w:val="20"/>
                <w:szCs w:val="20"/>
              </w:rPr>
              <w:t>Sexual orientation</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EB1776" w14:textId="77777777" w:rsidR="00364EED" w:rsidRDefault="00000000">
            <w:pPr>
              <w:keepNext/>
              <w:spacing w:after="40" w:line="276" w:lineRule="auto"/>
            </w:pPr>
            <w:r>
              <w:rPr>
                <w:color w:val="595959"/>
                <w:sz w:val="20"/>
                <w:szCs w:val="20"/>
              </w:rPr>
              <w:t>☐ Heterosexual   ☐ Gay or lesbian   ☐ Bisexual   ☐ Other   ☐ Prefer not to say</w:t>
            </w:r>
          </w:p>
        </w:tc>
      </w:tr>
      <w:tr w:rsidR="00364EED" w14:paraId="6C478776" w14:textId="77777777">
        <w:tblPrEx>
          <w:tblCellMar>
            <w:top w:w="0" w:type="dxa"/>
            <w:bottom w:w="0" w:type="dxa"/>
          </w:tblCellMar>
        </w:tblPrEx>
        <w:trPr>
          <w:cantSplit/>
          <w:trHeight w:val="480"/>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A41A9B" w14:textId="77777777" w:rsidR="00364EED" w:rsidRDefault="00000000">
            <w:pPr>
              <w:spacing w:after="40" w:line="276" w:lineRule="auto"/>
            </w:pPr>
            <w:r>
              <w:rPr>
                <w:b/>
                <w:bCs/>
                <w:sz w:val="20"/>
                <w:szCs w:val="20"/>
              </w:rPr>
              <w:t>Where did you hear about this job? (applicants only)</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9D796A" w14:textId="77777777" w:rsidR="00364EED" w:rsidRDefault="00364EED">
            <w:pPr>
              <w:spacing w:after="40" w:line="276" w:lineRule="auto"/>
            </w:pPr>
          </w:p>
        </w:tc>
      </w:tr>
    </w:tbl>
    <w:p w14:paraId="0F249D4D"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03E709FC"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AB347F3" w14:textId="77777777" w:rsidR="00364EED" w:rsidRDefault="00000000">
            <w:pPr>
              <w:keepNext/>
              <w:spacing w:after="80"/>
            </w:pPr>
            <w:r>
              <w:rPr>
                <w:b/>
                <w:bCs/>
                <w:color w:val="5C3566"/>
              </w:rPr>
              <w:t>Privacy note</w:t>
            </w:r>
          </w:p>
          <w:p w14:paraId="1ADBF8DE" w14:textId="77777777" w:rsidR="00364EED" w:rsidRDefault="00000000">
            <w:pPr>
              <w:spacing w:after="80" w:line="276" w:lineRule="auto"/>
            </w:pPr>
            <w:r>
              <w:rPr>
                <w:sz w:val="21"/>
                <w:szCs w:val="21"/>
              </w:rPr>
              <w:t xml:space="preserve">This form collects special category data. We use it only to monitor equality of opportunity, under UK GDPR Article 9 and the Data Protection Act 2018 Schedule 1 (equality of opportunity or treatment condition). Filling it in is voluntary. It is kept confidential and separate from recruitment and personnel files, seen only by </w:t>
            </w:r>
            <w:r>
              <w:rPr>
                <w:color w:val="FF0000"/>
                <w:sz w:val="21"/>
                <w:szCs w:val="21"/>
              </w:rPr>
              <w:t>[named person]</w:t>
            </w:r>
            <w:r>
              <w:rPr>
                <w:sz w:val="21"/>
                <w:szCs w:val="21"/>
              </w:rPr>
              <w:t xml:space="preserve">, and reported only as totals so nobody can be identified. We keep it for </w:t>
            </w:r>
            <w:r>
              <w:rPr>
                <w:color w:val="FF0000"/>
                <w:sz w:val="21"/>
                <w:szCs w:val="21"/>
              </w:rPr>
              <w:t>[12 months]</w:t>
            </w:r>
            <w:r>
              <w:rPr>
                <w:sz w:val="21"/>
                <w:szCs w:val="21"/>
              </w:rPr>
              <w:t>, then destroy it securely. See ARB-POL-04.</w:t>
            </w:r>
          </w:p>
        </w:tc>
      </w:tr>
    </w:tbl>
    <w:p w14:paraId="5176B7E7"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3BF05C91"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279EAF7" w14:textId="77777777" w:rsidR="00364EED" w:rsidRDefault="00000000">
            <w:pPr>
              <w:keepNext/>
              <w:spacing w:after="80"/>
            </w:pPr>
            <w:r>
              <w:rPr>
                <w:b/>
                <w:bCs/>
                <w:color w:val="FF0000"/>
              </w:rPr>
              <w:t>Owner note on Appendix C – remove before issue</w:t>
            </w:r>
          </w:p>
          <w:p w14:paraId="2A37DB9A" w14:textId="77777777" w:rsidR="00364EED" w:rsidRDefault="00000000">
            <w:pPr>
              <w:spacing w:after="80" w:line="276" w:lineRule="auto"/>
            </w:pPr>
            <w:r>
              <w:rPr>
                <w:sz w:val="21"/>
                <w:szCs w:val="21"/>
              </w:rPr>
              <w:t xml:space="preserve">Only use this form if you will </w:t>
            </w:r>
            <w:proofErr w:type="gramStart"/>
            <w:r>
              <w:rPr>
                <w:sz w:val="21"/>
                <w:szCs w:val="21"/>
              </w:rPr>
              <w:t>actually review</w:t>
            </w:r>
            <w:proofErr w:type="gramEnd"/>
            <w:r>
              <w:rPr>
                <w:sz w:val="21"/>
                <w:szCs w:val="21"/>
              </w:rPr>
              <w:t xml:space="preserve"> the results. In a very small firm, even totals can identify people: report only where numbers are large enough to keep people anonymous. You can add or change categories, for example using the ethnic group categories from the most recent Census.</w:t>
            </w:r>
          </w:p>
        </w:tc>
      </w:tr>
    </w:tbl>
    <w:p w14:paraId="0F1BF44E"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31BBC09C"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64EED" w14:paraId="05554D2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E780EB5" w14:textId="77777777" w:rsidR="00364EED" w:rsidRDefault="00000000">
                  <w:pPr>
                    <w:keepNext/>
                    <w:spacing w:after="80"/>
                  </w:pPr>
                  <w:r>
                    <w:rPr>
                      <w:b/>
                      <w:bCs/>
                      <w:color w:val="5C3566"/>
                    </w:rPr>
                    <w:lastRenderedPageBreak/>
                    <w:t>Policy statement</w:t>
                  </w:r>
                </w:p>
                <w:p w14:paraId="1ED8FC57" w14:textId="77777777" w:rsidR="00364EED" w:rsidRDefault="00000000">
                  <w:pPr>
                    <w:spacing w:after="80" w:line="276" w:lineRule="auto"/>
                  </w:pPr>
                  <w:r>
                    <w:rPr>
                      <w:sz w:val="21"/>
                      <w:szCs w:val="21"/>
                    </w:rPr>
                    <w:t>We are committed to equality, diversity and inclusion. We will treat everyone fairly and with respect, make decisions on skills and the needs of the job, make reasonable adjustments, and act promptly on any concern.</w:t>
                  </w:r>
                </w:p>
              </w:tc>
            </w:tr>
          </w:tbl>
          <w:p w14:paraId="347CB551" w14:textId="77777777" w:rsidR="00364EED" w:rsidRDefault="00364EED"/>
          <w:p w14:paraId="2F44C576" w14:textId="77777777" w:rsidR="00364EED" w:rsidRDefault="00000000">
            <w:pPr>
              <w:spacing w:after="40" w:line="276" w:lineRule="auto"/>
            </w:pPr>
            <w:r>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18"/>
            </w:tblGrid>
            <w:tr w:rsidR="00364EED" w14:paraId="35D4267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57FBF5" w14:textId="77777777" w:rsidR="00364EED" w:rsidRDefault="00364EED">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69D9C4" w14:textId="77777777" w:rsidR="00364EED" w:rsidRDefault="00000000">
                  <w:pPr>
                    <w:spacing w:after="40" w:line="276" w:lineRule="auto"/>
                  </w:pPr>
                  <w:r>
                    <w:rPr>
                      <w:b/>
                      <w:bCs/>
                      <w:color w:val="FFFFFF"/>
                      <w:sz w:val="20"/>
                      <w:szCs w:val="20"/>
                    </w:rPr>
                    <w:t>Director / Managing Director</w:t>
                  </w:r>
                </w:p>
              </w:tc>
            </w:tr>
            <w:tr w:rsidR="00364EED" w14:paraId="58893BEA"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D4A382" w14:textId="77777777" w:rsidR="00364EED"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18ADE" w14:textId="77777777" w:rsidR="00364EED" w:rsidRDefault="00364EED">
                  <w:pPr>
                    <w:spacing w:after="40" w:line="276" w:lineRule="auto"/>
                  </w:pPr>
                </w:p>
              </w:tc>
            </w:tr>
            <w:tr w:rsidR="00364EED" w14:paraId="051509AD"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CC74F9" w14:textId="77777777" w:rsidR="00364EED"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B03CAF" w14:textId="77777777" w:rsidR="00364EED" w:rsidRDefault="00364EED">
                  <w:pPr>
                    <w:spacing w:after="40" w:line="276" w:lineRule="auto"/>
                  </w:pPr>
                </w:p>
              </w:tc>
            </w:tr>
            <w:tr w:rsidR="00364EED" w14:paraId="0CE584ED"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20EE51" w14:textId="77777777" w:rsidR="00364EED"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63634D" w14:textId="77777777" w:rsidR="00364EED" w:rsidRDefault="00364EED">
                  <w:pPr>
                    <w:spacing w:after="40" w:line="276" w:lineRule="auto"/>
                  </w:pPr>
                </w:p>
              </w:tc>
            </w:tr>
          </w:tbl>
          <w:p w14:paraId="5C2926A0" w14:textId="77777777" w:rsidR="00364EED" w:rsidRDefault="00364EED"/>
        </w:tc>
      </w:tr>
    </w:tbl>
    <w:p w14:paraId="0AD8FD83" w14:textId="77777777" w:rsidR="00364EED" w:rsidRDefault="00364EED">
      <w:pPr>
        <w:spacing w:after="160"/>
      </w:pPr>
    </w:p>
    <w:p w14:paraId="41824017" w14:textId="77777777" w:rsidR="00364EED" w:rsidRDefault="00000000">
      <w:pPr>
        <w:pStyle w:val="Heading2"/>
        <w:keepNext/>
        <w:spacing w:before="200" w:after="100"/>
      </w:pPr>
      <w:r>
        <w:t>Review this policy sooner if…</w:t>
      </w:r>
    </w:p>
    <w:p w14:paraId="3CE1805B" w14:textId="77777777" w:rsidR="00364EED" w:rsidRDefault="00000000">
      <w:pPr>
        <w:pStyle w:val="ListParagraph"/>
        <w:numPr>
          <w:ilvl w:val="0"/>
          <w:numId w:val="2"/>
        </w:numPr>
        <w:spacing w:after="80" w:line="290" w:lineRule="auto"/>
      </w:pPr>
      <w:r>
        <w:t>the law or official guidance changes (for example the 30 October 2026 harassment changes, 2027 Employment Rights Act changes, or new EHRC employment guidance);</w:t>
      </w:r>
    </w:p>
    <w:p w14:paraId="32060045" w14:textId="77777777" w:rsidR="00364EED" w:rsidRDefault="00000000">
      <w:pPr>
        <w:pStyle w:val="ListParagraph"/>
        <w:numPr>
          <w:ilvl w:val="0"/>
          <w:numId w:val="2"/>
        </w:numPr>
        <w:spacing w:after="80" w:line="290" w:lineRule="auto"/>
      </w:pPr>
      <w:r>
        <w:t>there is a discrimination complaint, grievance or tribunal claim, or monitoring shows a pattern;</w:t>
      </w:r>
    </w:p>
    <w:p w14:paraId="2B452F69" w14:textId="77777777" w:rsidR="00364EED" w:rsidRDefault="00000000">
      <w:pPr>
        <w:pStyle w:val="ListParagraph"/>
        <w:numPr>
          <w:ilvl w:val="0"/>
          <w:numId w:val="2"/>
        </w:numPr>
        <w:spacing w:after="80" w:line="290" w:lineRule="auto"/>
      </w:pPr>
      <w:r>
        <w:t>you recruit apprentices or young workers for the first time, or grow past 50 or 250 employees;</w:t>
      </w:r>
    </w:p>
    <w:p w14:paraId="1838888B" w14:textId="77777777" w:rsidR="00364EED" w:rsidRDefault="00000000">
      <w:pPr>
        <w:pStyle w:val="ListParagraph"/>
        <w:numPr>
          <w:ilvl w:val="0"/>
          <w:numId w:val="2"/>
        </w:numPr>
        <w:spacing w:after="80" w:line="290" w:lineRule="auto"/>
      </w:pPr>
      <w:r>
        <w:t>you take on public sector contracts that ask for equality evidence; or</w:t>
      </w:r>
    </w:p>
    <w:p w14:paraId="4BDAF537" w14:textId="77777777" w:rsidR="00364EED" w:rsidRDefault="00000000">
      <w:pPr>
        <w:pStyle w:val="ListParagraph"/>
        <w:numPr>
          <w:ilvl w:val="0"/>
          <w:numId w:val="2"/>
        </w:numPr>
        <w:spacing w:after="80" w:line="290" w:lineRule="auto"/>
      </w:pPr>
      <w:r>
        <w:t>the way you work changes, for example new sites, welfare arrangements or shift patterns.</w:t>
      </w:r>
    </w:p>
    <w:p w14:paraId="29FE2C14" w14:textId="77777777" w:rsidR="00364EED" w:rsidRDefault="00364EED">
      <w:pPr>
        <w:spacing w:after="80"/>
      </w:pPr>
    </w:p>
    <w:p w14:paraId="16EDC0BA" w14:textId="77777777" w:rsidR="00364EED"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64EED" w14:paraId="7F7B45F9"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0761A8" w14:textId="77777777" w:rsidR="00364EED"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3A4BD0" w14:textId="77777777" w:rsidR="00364EED" w:rsidRDefault="00000000">
            <w:pPr>
              <w:keepNext/>
              <w:spacing w:after="40" w:line="276" w:lineRule="auto"/>
            </w:pPr>
            <w:r>
              <w:rPr>
                <w:b/>
                <w:bCs/>
                <w:color w:val="FFFFFF"/>
                <w:sz w:val="20"/>
                <w:szCs w:val="20"/>
              </w:rPr>
              <w:t>Document</w:t>
            </w:r>
          </w:p>
        </w:tc>
      </w:tr>
      <w:tr w:rsidR="00364EED" w14:paraId="1B307DB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385260" w14:textId="77777777" w:rsidR="00364EED" w:rsidRDefault="00000000">
            <w:pPr>
              <w:keepNext/>
              <w:spacing w:after="40" w:line="276" w:lineRule="auto"/>
            </w:pPr>
            <w:r>
              <w:rPr>
                <w:sz w:val="20"/>
                <w:szCs w:val="20"/>
              </w:rPr>
              <w:t>ARB-POL-09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BCFC87" w14:textId="77777777" w:rsidR="00364EED" w:rsidRDefault="00000000">
            <w:pPr>
              <w:keepNext/>
              <w:spacing w:after="40" w:line="276" w:lineRule="auto"/>
            </w:pPr>
            <w:r>
              <w:rPr>
                <w:sz w:val="20"/>
                <w:szCs w:val="20"/>
              </w:rPr>
              <w:t>Sexual Harassment Prevention Policy</w:t>
            </w:r>
          </w:p>
        </w:tc>
      </w:tr>
      <w:tr w:rsidR="00364EED" w14:paraId="034800E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54AC6E" w14:textId="77777777" w:rsidR="00364EED" w:rsidRDefault="00000000">
            <w:pPr>
              <w:keepNext/>
              <w:spacing w:after="40" w:line="276" w:lineRule="auto"/>
            </w:pPr>
            <w:r>
              <w:rPr>
                <w:sz w:val="20"/>
                <w:szCs w:val="20"/>
              </w:rPr>
              <w:t>ARB-POL-12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67B99A" w14:textId="77777777" w:rsidR="00364EED" w:rsidRDefault="00000000">
            <w:pPr>
              <w:keepNext/>
              <w:spacing w:after="40" w:line="276" w:lineRule="auto"/>
            </w:pPr>
            <w:r>
              <w:rPr>
                <w:sz w:val="20"/>
                <w:szCs w:val="20"/>
              </w:rPr>
              <w:t>Anti-Bullying and Harassment Policy</w:t>
            </w:r>
          </w:p>
        </w:tc>
      </w:tr>
      <w:tr w:rsidR="00364EED" w14:paraId="08697B1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580525" w14:textId="77777777" w:rsidR="00364EED"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CA569C" w14:textId="77777777" w:rsidR="00364EED" w:rsidRDefault="00000000">
            <w:pPr>
              <w:keepNext/>
              <w:spacing w:after="40" w:line="276" w:lineRule="auto"/>
            </w:pPr>
            <w:r>
              <w:rPr>
                <w:sz w:val="20"/>
                <w:szCs w:val="20"/>
              </w:rPr>
              <w:t>Mental Health, Wellbeing &amp; Fatigue Policy</w:t>
            </w:r>
          </w:p>
        </w:tc>
      </w:tr>
      <w:tr w:rsidR="00364EED" w14:paraId="4E7E950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A2C6DD" w14:textId="77777777" w:rsidR="00364EED" w:rsidRDefault="00000000">
            <w:pPr>
              <w:keepNext/>
              <w:spacing w:after="40" w:line="276" w:lineRule="auto"/>
            </w:pPr>
            <w:r>
              <w:rPr>
                <w:sz w:val="20"/>
                <w:szCs w:val="20"/>
              </w:rPr>
              <w:t>ARB-POL-17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B3F302" w14:textId="77777777" w:rsidR="00364EED" w:rsidRDefault="00000000">
            <w:pPr>
              <w:keepNext/>
              <w:spacing w:after="40" w:line="276" w:lineRule="auto"/>
            </w:pPr>
            <w:r>
              <w:rPr>
                <w:sz w:val="20"/>
                <w:szCs w:val="20"/>
              </w:rPr>
              <w:t>Emergency Call-Out Policy</w:t>
            </w:r>
          </w:p>
        </w:tc>
      </w:tr>
      <w:tr w:rsidR="00364EED" w14:paraId="08DAC24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290131" w14:textId="77777777" w:rsidR="00364EED"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1F9D19" w14:textId="77777777" w:rsidR="00364EED" w:rsidRDefault="00000000">
            <w:pPr>
              <w:keepNext/>
              <w:spacing w:after="40" w:line="276" w:lineRule="auto"/>
            </w:pPr>
            <w:r>
              <w:rPr>
                <w:sz w:val="20"/>
                <w:szCs w:val="20"/>
              </w:rPr>
              <w:t>Data Protection Policy (UK GDPR)</w:t>
            </w:r>
          </w:p>
        </w:tc>
      </w:tr>
      <w:tr w:rsidR="00364EED" w14:paraId="673E1CC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5C7489" w14:textId="77777777" w:rsidR="00364EED" w:rsidRDefault="00000000">
            <w:pPr>
              <w:keepNext/>
              <w:spacing w:after="40" w:line="276" w:lineRule="auto"/>
            </w:pPr>
            <w:r>
              <w:rPr>
                <w:sz w:val="20"/>
                <w:szCs w:val="20"/>
              </w:rPr>
              <w:t>ARB-HR-002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EF9BF0" w14:textId="77777777" w:rsidR="00364EED" w:rsidRDefault="00000000">
            <w:pPr>
              <w:keepNext/>
              <w:spacing w:after="40" w:line="276" w:lineRule="auto"/>
            </w:pPr>
            <w:r>
              <w:rPr>
                <w:sz w:val="20"/>
                <w:szCs w:val="20"/>
              </w:rPr>
              <w:t>Employee Handbook (Grievance, Disciplinary and Whistleblowing Procedures)</w:t>
            </w:r>
          </w:p>
        </w:tc>
      </w:tr>
      <w:tr w:rsidR="00364EED" w14:paraId="0F5CDB0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E3E3C6" w14:textId="77777777" w:rsidR="00364EED" w:rsidRDefault="00000000">
            <w:pPr>
              <w:keepNext/>
              <w:spacing w:after="40" w:line="276" w:lineRule="auto"/>
            </w:pPr>
            <w:r>
              <w:rPr>
                <w:sz w:val="20"/>
                <w:szCs w:val="20"/>
              </w:rPr>
              <w:t>ARB-HR-004 / 010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A61412" w14:textId="77777777" w:rsidR="00364EED" w:rsidRDefault="00000000">
            <w:pPr>
              <w:keepNext/>
              <w:spacing w:after="40" w:line="276" w:lineRule="auto"/>
            </w:pPr>
            <w:r>
              <w:rPr>
                <w:sz w:val="20"/>
                <w:szCs w:val="20"/>
              </w:rPr>
              <w:t>Right to Work Check Record; Medical (Fitness for Work) Questionnaire</w:t>
            </w:r>
          </w:p>
        </w:tc>
      </w:tr>
      <w:tr w:rsidR="00364EED" w14:paraId="4610925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4B188B" w14:textId="77777777" w:rsidR="00364EED" w:rsidRDefault="00000000">
            <w:pPr>
              <w:keepNext/>
              <w:spacing w:after="40" w:line="276" w:lineRule="auto"/>
            </w:pPr>
            <w:r>
              <w:rPr>
                <w:sz w:val="20"/>
                <w:szCs w:val="20"/>
              </w:rPr>
              <w:t>ARB-HR-006 / 014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F98281" w14:textId="77777777" w:rsidR="00364EED" w:rsidRDefault="00000000">
            <w:pPr>
              <w:keepNext/>
              <w:spacing w:after="40" w:line="276" w:lineRule="auto"/>
            </w:pPr>
            <w:r>
              <w:rPr>
                <w:sz w:val="20"/>
                <w:szCs w:val="20"/>
              </w:rPr>
              <w:t>Employee Induction Checklist; CPD Record</w:t>
            </w:r>
          </w:p>
        </w:tc>
      </w:tr>
      <w:tr w:rsidR="00364EED" w14:paraId="5AAC81B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CBCB3C" w14:textId="77777777" w:rsidR="00364EED" w:rsidRDefault="00000000">
            <w:pPr>
              <w:spacing w:after="40" w:line="276" w:lineRule="auto"/>
            </w:pPr>
            <w:r>
              <w:rPr>
                <w:sz w:val="20"/>
                <w:szCs w:val="20"/>
              </w:rPr>
              <w:t>ARB-HR-007 / 008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408149" w14:textId="77777777" w:rsidR="00364EED" w:rsidRDefault="00000000">
            <w:pPr>
              <w:spacing w:after="40" w:line="276" w:lineRule="auto"/>
            </w:pPr>
            <w:r>
              <w:rPr>
                <w:sz w:val="20"/>
                <w:szCs w:val="20"/>
              </w:rPr>
              <w:t>Subcontractor Agreement and Onboarding Checklist</w:t>
            </w:r>
          </w:p>
        </w:tc>
      </w:tr>
    </w:tbl>
    <w:p w14:paraId="26FA4704" w14:textId="77777777" w:rsidR="00364EED" w:rsidRDefault="00364EED">
      <w:pPr>
        <w:spacing w:after="140"/>
      </w:pPr>
    </w:p>
    <w:p w14:paraId="6A833AFE" w14:textId="77777777" w:rsidR="00364EED"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64EED" w14:paraId="3E1B422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7B1A9C" w14:textId="77777777" w:rsidR="00364EED"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B8A192" w14:textId="77777777" w:rsidR="00364EED" w:rsidRDefault="00000000">
            <w:pPr>
              <w:keepNext/>
              <w:spacing w:after="40" w:line="276" w:lineRule="auto"/>
            </w:pPr>
            <w:r>
              <w:rPr>
                <w:sz w:val="20"/>
                <w:szCs w:val="20"/>
              </w:rPr>
              <w:t>Equality, Diversity and Inclusion Policy (ARB-POL-18)</w:t>
            </w:r>
          </w:p>
        </w:tc>
      </w:tr>
      <w:tr w:rsidR="00364EED" w14:paraId="2EA706C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C552B2" w14:textId="77777777" w:rsidR="00364EED"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02348E" w14:textId="77777777" w:rsidR="00364EED" w:rsidRDefault="00000000">
            <w:pPr>
              <w:keepNext/>
              <w:spacing w:after="40" w:line="276" w:lineRule="auto"/>
            </w:pPr>
            <w:r>
              <w:rPr>
                <w:sz w:val="20"/>
                <w:szCs w:val="20"/>
              </w:rPr>
              <w:t>Company Director</w:t>
            </w:r>
          </w:p>
        </w:tc>
      </w:tr>
      <w:tr w:rsidR="00364EED" w14:paraId="0BE2226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BBB5F1" w14:textId="77777777" w:rsidR="00364EED"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3FBA7D" w14:textId="77777777" w:rsidR="00364EED" w:rsidRDefault="00000000">
            <w:pPr>
              <w:keepNext/>
              <w:spacing w:after="40" w:line="276" w:lineRule="auto"/>
            </w:pPr>
            <w:r>
              <w:rPr>
                <w:color w:val="FF0000"/>
                <w:sz w:val="20"/>
                <w:szCs w:val="20"/>
              </w:rPr>
              <w:t>[Name, role]</w:t>
            </w:r>
          </w:p>
        </w:tc>
      </w:tr>
      <w:tr w:rsidR="00364EED" w14:paraId="43A1A2A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4DBC53" w14:textId="77777777" w:rsidR="00364EED"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3EBB3B" w14:textId="77777777" w:rsidR="00364EED" w:rsidRDefault="00000000">
            <w:pPr>
              <w:keepNext/>
              <w:spacing w:after="40" w:line="276" w:lineRule="auto"/>
            </w:pPr>
            <w:r>
              <w:rPr>
                <w:sz w:val="20"/>
                <w:szCs w:val="20"/>
              </w:rPr>
              <w:t>Controlled template – Live once approved</w:t>
            </w:r>
          </w:p>
        </w:tc>
      </w:tr>
      <w:tr w:rsidR="00364EED" w14:paraId="38C8137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EA6AF7" w14:textId="77777777" w:rsidR="00364EED"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164E55" w14:textId="77777777" w:rsidR="00364EED" w:rsidRDefault="00000000">
            <w:pPr>
              <w:spacing w:after="40" w:line="276" w:lineRule="auto"/>
            </w:pPr>
            <w:r>
              <w:rPr>
                <w:sz w:val="20"/>
                <w:szCs w:val="20"/>
              </w:rPr>
              <w:t>At least every 12 months, and sooner if the law, guidance or the way you work changes (see the list above)</w:t>
            </w:r>
          </w:p>
        </w:tc>
      </w:tr>
    </w:tbl>
    <w:p w14:paraId="6E9F3DA7" w14:textId="77777777" w:rsidR="00364EED" w:rsidRDefault="00364EE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364EED" w14:paraId="42751FF6"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0D1AD0" w14:textId="77777777" w:rsidR="00364EED"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CA9407" w14:textId="77777777" w:rsidR="00364EED"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9D8AC4" w14:textId="77777777" w:rsidR="00364EED"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139DA" w14:textId="77777777" w:rsidR="00364EED" w:rsidRDefault="00000000">
            <w:pPr>
              <w:keepNext/>
              <w:spacing w:after="40" w:line="276" w:lineRule="auto"/>
            </w:pPr>
            <w:r>
              <w:rPr>
                <w:b/>
                <w:bCs/>
                <w:color w:val="FFFFFF"/>
                <w:sz w:val="20"/>
                <w:szCs w:val="20"/>
              </w:rPr>
              <w:t>Summary of changes</w:t>
            </w:r>
          </w:p>
        </w:tc>
      </w:tr>
      <w:tr w:rsidR="00364EED" w14:paraId="05B3A32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57F573" w14:textId="77777777" w:rsidR="00364EED"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700D2D" w14:textId="223B7AFC" w:rsidR="00364EED" w:rsidRDefault="003C5791">
            <w:pPr>
              <w:keepNext/>
              <w:spacing w:after="40" w:line="276" w:lineRule="auto"/>
            </w:pPr>
            <w:r w:rsidRPr="003C5791">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B64D5E" w14:textId="0EE8847A" w:rsidR="00364EED" w:rsidRDefault="003C5791">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C2D6B5" w14:textId="0A852A86" w:rsidR="00364EED" w:rsidRDefault="00000000">
            <w:pPr>
              <w:keepNext/>
              <w:spacing w:after="40" w:line="276" w:lineRule="auto"/>
            </w:pPr>
            <w:r>
              <w:rPr>
                <w:sz w:val="20"/>
                <w:szCs w:val="20"/>
              </w:rPr>
              <w:t>First edition</w:t>
            </w:r>
            <w:r w:rsidR="003C5791">
              <w:rPr>
                <w:sz w:val="20"/>
                <w:szCs w:val="20"/>
              </w:rPr>
              <w:t xml:space="preserve"> created</w:t>
            </w:r>
          </w:p>
        </w:tc>
      </w:tr>
      <w:tr w:rsidR="00364EED" w14:paraId="2944DCA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628BED" w14:textId="77777777" w:rsidR="00364EED" w:rsidRDefault="00364EED">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9EBCDE" w14:textId="77777777" w:rsidR="00364EED" w:rsidRDefault="00364EED">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C06C36" w14:textId="77777777" w:rsidR="00364EED" w:rsidRDefault="00364EED">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043A7E" w14:textId="77777777" w:rsidR="00364EED" w:rsidRDefault="00364EED">
            <w:pPr>
              <w:spacing w:after="40" w:line="276" w:lineRule="auto"/>
            </w:pPr>
          </w:p>
        </w:tc>
      </w:tr>
    </w:tbl>
    <w:p w14:paraId="51D297B6" w14:textId="77777777" w:rsidR="002F5B87" w:rsidRDefault="002F5B87"/>
    <w:sectPr w:rsidR="002F5B8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6C7266" w14:textId="77777777" w:rsidR="002F5B87" w:rsidRDefault="002F5B87">
      <w:pPr>
        <w:spacing w:line="240" w:lineRule="auto"/>
      </w:pPr>
      <w:r>
        <w:separator/>
      </w:r>
    </w:p>
  </w:endnote>
  <w:endnote w:type="continuationSeparator" w:id="0">
    <w:p w14:paraId="643370D6" w14:textId="77777777" w:rsidR="002F5B87" w:rsidRDefault="002F5B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5E02B" w14:textId="77777777" w:rsidR="00364EED"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Equality, Diversity and Inclusion </w:t>
    </w:r>
    <w:proofErr w:type="gramStart"/>
    <w:r>
      <w:rPr>
        <w:color w:val="595959"/>
        <w:sz w:val="16"/>
        <w:szCs w:val="16"/>
      </w:rPr>
      <w:t>Policy  –</w:t>
    </w:r>
    <w:proofErr w:type="gramEnd"/>
    <w:r>
      <w:rPr>
        <w:color w:val="595959"/>
        <w:sz w:val="16"/>
        <w:szCs w:val="16"/>
      </w:rPr>
      <w:t xml:space="preserve">  ARB-POL-18</w:t>
    </w:r>
  </w:p>
  <w:p w14:paraId="28B587DF" w14:textId="65ED93C0" w:rsidR="00364EED"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3C5791">
      <w:rPr>
        <w:color w:val="595959"/>
        <w:sz w:val="16"/>
        <w:szCs w:val="16"/>
      </w:rPr>
      <w:tab/>
    </w:r>
    <w:r w:rsidR="003C5791">
      <w:rPr>
        <w:color w:val="595959"/>
        <w:sz w:val="16"/>
        <w:szCs w:val="16"/>
      </w:rPr>
      <w:tab/>
    </w:r>
    <w:r w:rsidR="003C5791">
      <w:rPr>
        <w:color w:val="595959"/>
        <w:sz w:val="16"/>
        <w:szCs w:val="16"/>
      </w:rPr>
      <w:tab/>
    </w:r>
    <w:r w:rsidR="003C5791">
      <w:rPr>
        <w:color w:val="595959"/>
        <w:sz w:val="16"/>
        <w:szCs w:val="16"/>
      </w:rPr>
      <w:tab/>
    </w:r>
    <w:r w:rsidR="003C5791">
      <w:rPr>
        <w:color w:val="595959"/>
        <w:sz w:val="16"/>
        <w:szCs w:val="16"/>
      </w:rPr>
      <w:tab/>
    </w:r>
    <w:r w:rsidR="003C5791">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72A3CF8" w14:textId="77777777" w:rsidR="00364EED"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1AC48F" w14:textId="77777777" w:rsidR="002F5B87" w:rsidRDefault="002F5B87">
      <w:pPr>
        <w:spacing w:line="240" w:lineRule="auto"/>
      </w:pPr>
      <w:r>
        <w:separator/>
      </w:r>
    </w:p>
  </w:footnote>
  <w:footnote w:type="continuationSeparator" w:id="0">
    <w:p w14:paraId="2A37DBBA" w14:textId="77777777" w:rsidR="002F5B87" w:rsidRDefault="002F5B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CBDB7" w14:textId="77777777" w:rsidR="00364EED" w:rsidRDefault="00000000">
    <w:pPr>
      <w:tabs>
        <w:tab w:val="right" w:pos="9638"/>
      </w:tabs>
      <w:spacing w:after="220"/>
    </w:pPr>
    <w:r>
      <w:rPr>
        <w:color w:val="FF0000"/>
      </w:rPr>
      <w:t>[Insert Company Logo Here]</w:t>
    </w:r>
    <w:r>
      <w:rPr>
        <w:color w:val="7030A0"/>
        <w:sz w:val="16"/>
        <w:szCs w:val="16"/>
      </w:rPr>
      <w:tab/>
      <w:t xml:space="preserve">Equality, Diversity and Inclusion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02A4AB5"/>
    <w:multiLevelType w:val="hybridMultilevel"/>
    <w:tmpl w:val="A820640C"/>
    <w:lvl w:ilvl="0" w:tplc="886C1102">
      <w:start w:val="1"/>
      <w:numFmt w:val="decimal"/>
      <w:lvlText w:val="%1."/>
      <w:lvlJc w:val="left"/>
      <w:pPr>
        <w:ind w:left="400" w:hanging="320"/>
      </w:pPr>
      <w:rPr>
        <w:b/>
        <w:bCs/>
        <w:color w:val="5C3566"/>
      </w:rPr>
    </w:lvl>
    <w:lvl w:ilvl="1" w:tplc="B78871DE">
      <w:numFmt w:val="decimal"/>
      <w:lvlText w:val=""/>
      <w:lvlJc w:val="left"/>
    </w:lvl>
    <w:lvl w:ilvl="2" w:tplc="DEEA4F2A">
      <w:numFmt w:val="decimal"/>
      <w:lvlText w:val=""/>
      <w:lvlJc w:val="left"/>
    </w:lvl>
    <w:lvl w:ilvl="3" w:tplc="6C2684FE">
      <w:numFmt w:val="decimal"/>
      <w:lvlText w:val=""/>
      <w:lvlJc w:val="left"/>
    </w:lvl>
    <w:lvl w:ilvl="4" w:tplc="8E783346">
      <w:numFmt w:val="decimal"/>
      <w:lvlText w:val=""/>
      <w:lvlJc w:val="left"/>
    </w:lvl>
    <w:lvl w:ilvl="5" w:tplc="53CAC616">
      <w:numFmt w:val="decimal"/>
      <w:lvlText w:val=""/>
      <w:lvlJc w:val="left"/>
    </w:lvl>
    <w:lvl w:ilvl="6" w:tplc="C9C64F58">
      <w:numFmt w:val="decimal"/>
      <w:lvlText w:val=""/>
      <w:lvlJc w:val="left"/>
    </w:lvl>
    <w:lvl w:ilvl="7" w:tplc="57ACC4DA">
      <w:numFmt w:val="decimal"/>
      <w:lvlText w:val=""/>
      <w:lvlJc w:val="left"/>
    </w:lvl>
    <w:lvl w:ilvl="8" w:tplc="70E697FC">
      <w:numFmt w:val="decimal"/>
      <w:lvlText w:val=""/>
      <w:lvlJc w:val="left"/>
    </w:lvl>
  </w:abstractNum>
  <w:abstractNum w:abstractNumId="1" w15:restartNumberingAfterBreak="0">
    <w:nsid w:val="42A91C40"/>
    <w:multiLevelType w:val="hybridMultilevel"/>
    <w:tmpl w:val="1952B1D2"/>
    <w:lvl w:ilvl="0" w:tplc="6C845D24">
      <w:start w:val="1"/>
      <w:numFmt w:val="bullet"/>
      <w:lvlText w:val="●"/>
      <w:lvlJc w:val="left"/>
      <w:pPr>
        <w:ind w:left="720" w:hanging="360"/>
      </w:pPr>
    </w:lvl>
    <w:lvl w:ilvl="1" w:tplc="A080E92A">
      <w:start w:val="1"/>
      <w:numFmt w:val="bullet"/>
      <w:lvlText w:val="○"/>
      <w:lvlJc w:val="left"/>
      <w:pPr>
        <w:ind w:left="1440" w:hanging="360"/>
      </w:pPr>
    </w:lvl>
    <w:lvl w:ilvl="2" w:tplc="781E9AA0">
      <w:start w:val="1"/>
      <w:numFmt w:val="bullet"/>
      <w:lvlText w:val="■"/>
      <w:lvlJc w:val="left"/>
      <w:pPr>
        <w:ind w:left="2160" w:hanging="360"/>
      </w:pPr>
    </w:lvl>
    <w:lvl w:ilvl="3" w:tplc="7E54E346">
      <w:start w:val="1"/>
      <w:numFmt w:val="bullet"/>
      <w:lvlText w:val="●"/>
      <w:lvlJc w:val="left"/>
      <w:pPr>
        <w:ind w:left="2880" w:hanging="360"/>
      </w:pPr>
    </w:lvl>
    <w:lvl w:ilvl="4" w:tplc="AA3A0E06">
      <w:start w:val="1"/>
      <w:numFmt w:val="bullet"/>
      <w:lvlText w:val="○"/>
      <w:lvlJc w:val="left"/>
      <w:pPr>
        <w:ind w:left="3600" w:hanging="360"/>
      </w:pPr>
    </w:lvl>
    <w:lvl w:ilvl="5" w:tplc="4B44D9C0">
      <w:start w:val="1"/>
      <w:numFmt w:val="bullet"/>
      <w:lvlText w:val="■"/>
      <w:lvlJc w:val="left"/>
      <w:pPr>
        <w:ind w:left="4320" w:hanging="360"/>
      </w:pPr>
    </w:lvl>
    <w:lvl w:ilvl="6" w:tplc="5DB8BC38">
      <w:start w:val="1"/>
      <w:numFmt w:val="bullet"/>
      <w:lvlText w:val="●"/>
      <w:lvlJc w:val="left"/>
      <w:pPr>
        <w:ind w:left="5040" w:hanging="360"/>
      </w:pPr>
    </w:lvl>
    <w:lvl w:ilvl="7" w:tplc="3C0267F2">
      <w:start w:val="1"/>
      <w:numFmt w:val="bullet"/>
      <w:lvlText w:val="●"/>
      <w:lvlJc w:val="left"/>
      <w:pPr>
        <w:ind w:left="5760" w:hanging="360"/>
      </w:pPr>
    </w:lvl>
    <w:lvl w:ilvl="8" w:tplc="10E8E16E">
      <w:start w:val="1"/>
      <w:numFmt w:val="bullet"/>
      <w:lvlText w:val="●"/>
      <w:lvlJc w:val="left"/>
      <w:pPr>
        <w:ind w:left="6480" w:hanging="360"/>
      </w:pPr>
    </w:lvl>
  </w:abstractNum>
  <w:abstractNum w:abstractNumId="2" w15:restartNumberingAfterBreak="0">
    <w:nsid w:val="7CB62D27"/>
    <w:multiLevelType w:val="hybridMultilevel"/>
    <w:tmpl w:val="F884A7B2"/>
    <w:lvl w:ilvl="0" w:tplc="CAD6254E">
      <w:start w:val="1"/>
      <w:numFmt w:val="bullet"/>
      <w:lvlText w:val="●"/>
      <w:lvlJc w:val="left"/>
      <w:pPr>
        <w:ind w:left="400" w:hanging="280"/>
      </w:pPr>
      <w:rPr>
        <w:color w:val="6B4E8E"/>
        <w:sz w:val="16"/>
        <w:szCs w:val="16"/>
      </w:rPr>
    </w:lvl>
    <w:lvl w:ilvl="1" w:tplc="69181552">
      <w:start w:val="1"/>
      <w:numFmt w:val="bullet"/>
      <w:lvlText w:val="–"/>
      <w:lvlJc w:val="left"/>
      <w:pPr>
        <w:ind w:left="800" w:hanging="280"/>
      </w:pPr>
    </w:lvl>
    <w:lvl w:ilvl="2" w:tplc="3C7E212C">
      <w:numFmt w:val="decimal"/>
      <w:lvlText w:val=""/>
      <w:lvlJc w:val="left"/>
    </w:lvl>
    <w:lvl w:ilvl="3" w:tplc="E18433CE">
      <w:numFmt w:val="decimal"/>
      <w:lvlText w:val=""/>
      <w:lvlJc w:val="left"/>
    </w:lvl>
    <w:lvl w:ilvl="4" w:tplc="B404A3C0">
      <w:numFmt w:val="decimal"/>
      <w:lvlText w:val=""/>
      <w:lvlJc w:val="left"/>
    </w:lvl>
    <w:lvl w:ilvl="5" w:tplc="850A497E">
      <w:numFmt w:val="decimal"/>
      <w:lvlText w:val=""/>
      <w:lvlJc w:val="left"/>
    </w:lvl>
    <w:lvl w:ilvl="6" w:tplc="E12CF074">
      <w:numFmt w:val="decimal"/>
      <w:lvlText w:val=""/>
      <w:lvlJc w:val="left"/>
    </w:lvl>
    <w:lvl w:ilvl="7" w:tplc="493CE2D8">
      <w:numFmt w:val="decimal"/>
      <w:lvlText w:val=""/>
      <w:lvlJc w:val="left"/>
    </w:lvl>
    <w:lvl w:ilvl="8" w:tplc="227AF612">
      <w:numFmt w:val="decimal"/>
      <w:lvlText w:val=""/>
      <w:lvlJc w:val="left"/>
    </w:lvl>
  </w:abstractNum>
  <w:num w:numId="1" w16cid:durableId="805389536">
    <w:abstractNumId w:val="1"/>
    <w:lvlOverride w:ilvl="0">
      <w:startOverride w:val="1"/>
    </w:lvlOverride>
  </w:num>
  <w:num w:numId="2" w16cid:durableId="1874228691">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EED"/>
    <w:rsid w:val="002F5B87"/>
    <w:rsid w:val="00364EED"/>
    <w:rsid w:val="003C5791"/>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AACD9D"/>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C5791"/>
    <w:pPr>
      <w:tabs>
        <w:tab w:val="center" w:pos="4680"/>
        <w:tab w:val="right" w:pos="9360"/>
      </w:tabs>
      <w:spacing w:line="240" w:lineRule="auto"/>
    </w:pPr>
  </w:style>
  <w:style w:type="character" w:customStyle="1" w:styleId="HeaderChar">
    <w:name w:val="Header Char"/>
    <w:basedOn w:val="DefaultParagraphFont"/>
    <w:link w:val="Header"/>
    <w:uiPriority w:val="99"/>
    <w:rsid w:val="003C5791"/>
  </w:style>
  <w:style w:type="paragraph" w:styleId="Footer">
    <w:name w:val="footer"/>
    <w:basedOn w:val="Normal"/>
    <w:link w:val="FooterChar"/>
    <w:uiPriority w:val="99"/>
    <w:unhideWhenUsed/>
    <w:rsid w:val="003C5791"/>
    <w:pPr>
      <w:tabs>
        <w:tab w:val="center" w:pos="4680"/>
        <w:tab w:val="right" w:pos="9360"/>
      </w:tabs>
      <w:spacing w:line="240" w:lineRule="auto"/>
    </w:pPr>
  </w:style>
  <w:style w:type="character" w:customStyle="1" w:styleId="FooterChar">
    <w:name w:val="Footer Char"/>
    <w:basedOn w:val="DefaultParagraphFont"/>
    <w:link w:val="Footer"/>
    <w:uiPriority w:val="99"/>
    <w:rsid w:val="003C5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5262</Words>
  <Characters>27206</Characters>
  <Application>Microsoft Office Word</Application>
  <DocSecurity>0</DocSecurity>
  <Lines>800</Lines>
  <Paragraphs>491</Paragraphs>
  <ScaleCrop>false</ScaleCrop>
  <Company/>
  <LinksUpToDate>false</LinksUpToDate>
  <CharactersWithSpaces>31977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Diversity and Inclusion Policy</dc:title>
  <dc:creator>Arborella Consultancy Ltd</dc:creator>
  <cp:lastModifiedBy>Sophie Rogers</cp:lastModifiedBy>
  <cp:revision>2</cp:revision>
  <dcterms:created xsi:type="dcterms:W3CDTF">2026-09-26T11:45:00Z</dcterms:created>
  <dcterms:modified xsi:type="dcterms:W3CDTF">2026-09-26T12:56:00Z</dcterms:modified>
</cp:coreProperties>
</file>