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DB6E04" w14:textId="77777777" w:rsidR="00F64E0F"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31186399" w14:textId="77777777" w:rsidR="00F64E0F" w:rsidRDefault="00000000">
      <w:pPr>
        <w:spacing w:before="80" w:after="100" w:line="240" w:lineRule="auto"/>
      </w:pPr>
      <w:r>
        <w:rPr>
          <w:b/>
          <w:bCs/>
          <w:color w:val="5C3566"/>
          <w:sz w:val="48"/>
          <w:szCs w:val="48"/>
        </w:rPr>
        <w:t>ANTI-BRIBERY, CORRUPTION &amp; COMPETITION LAW POLICY</w:t>
      </w:r>
    </w:p>
    <w:p w14:paraId="0FB1BDC0" w14:textId="77777777" w:rsidR="00F64E0F" w:rsidRDefault="00000000">
      <w:pPr>
        <w:spacing w:after="220"/>
      </w:pPr>
      <w:r>
        <w:rPr>
          <w:color w:val="595959"/>
          <w:sz w:val="23"/>
          <w:szCs w:val="23"/>
        </w:rPr>
        <w:t>How we win and keep work honestly and fairly: no bribes, no improper gifts, no hidden conflicts and no deals with competitors.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F64E0F" w14:paraId="3A9034D5"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C92812" w14:textId="77777777" w:rsidR="00F64E0F"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1312A8" w14:textId="77777777" w:rsidR="00F64E0F"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BF81E2" w14:textId="77777777" w:rsidR="00F64E0F"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E6A68C" w14:textId="77777777" w:rsidR="00F64E0F" w:rsidRDefault="00000000">
            <w:pPr>
              <w:spacing w:after="40" w:line="276" w:lineRule="auto"/>
            </w:pPr>
            <w:r>
              <w:rPr>
                <w:b/>
                <w:bCs/>
                <w:color w:val="FFFFFF"/>
                <w:sz w:val="18"/>
                <w:szCs w:val="18"/>
              </w:rPr>
              <w:t>Review date</w:t>
            </w:r>
          </w:p>
        </w:tc>
      </w:tr>
      <w:tr w:rsidR="00F64E0F" w14:paraId="679CC813"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479F67" w14:textId="77777777" w:rsidR="00F64E0F" w:rsidRDefault="00000000">
            <w:pPr>
              <w:spacing w:after="40" w:line="276" w:lineRule="auto"/>
            </w:pPr>
            <w:r>
              <w:rPr>
                <w:sz w:val="20"/>
                <w:szCs w:val="20"/>
              </w:rPr>
              <w:t>ARB-POL-20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BB0BF5" w14:textId="77777777" w:rsidR="00F64E0F" w:rsidRDefault="00000000">
            <w:pPr>
              <w:spacing w:after="40" w:line="276" w:lineRule="auto"/>
            </w:pPr>
            <w:r>
              <w:rPr>
                <w:sz w:val="20"/>
                <w:szCs w:val="20"/>
              </w:rPr>
              <w:t>3.1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C6922B" w14:textId="77777777" w:rsidR="00F64E0F"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E23F22" w14:textId="77777777" w:rsidR="00F64E0F" w:rsidRDefault="00000000">
            <w:pPr>
              <w:spacing w:after="40" w:line="276" w:lineRule="auto"/>
            </w:pPr>
            <w:r>
              <w:rPr>
                <w:color w:val="FF0000"/>
                <w:sz w:val="20"/>
                <w:szCs w:val="20"/>
              </w:rPr>
              <w:t>[DD/MM/YYYY]</w:t>
            </w:r>
          </w:p>
        </w:tc>
      </w:tr>
    </w:tbl>
    <w:p w14:paraId="04B4811C" w14:textId="77777777" w:rsidR="00F64E0F" w:rsidRDefault="00F64E0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F64E0F" w14:paraId="2503DA13"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BC9BA7C" w14:textId="77777777" w:rsidR="00F64E0F" w:rsidRDefault="00000000">
            <w:pPr>
              <w:spacing w:after="40" w:line="276" w:lineRule="auto"/>
            </w:pPr>
            <w:proofErr w:type="gramStart"/>
            <w:r>
              <w:rPr>
                <w:b/>
                <w:bCs/>
                <w:color w:val="FFFFFF"/>
                <w:sz w:val="24"/>
                <w:szCs w:val="24"/>
              </w:rPr>
              <w:t>At a glance</w:t>
            </w:r>
            <w:proofErr w:type="gramEnd"/>
          </w:p>
        </w:tc>
      </w:tr>
      <w:tr w:rsidR="00F64E0F" w14:paraId="62A14F0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D1D921" w14:textId="77777777" w:rsidR="00F64E0F"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392BD" w14:textId="77777777" w:rsidR="00F64E0F" w:rsidRDefault="00000000">
            <w:pPr>
              <w:spacing w:after="40" w:line="276" w:lineRule="auto"/>
            </w:pPr>
            <w:r>
              <w:rPr>
                <w:sz w:val="21"/>
                <w:szCs w:val="21"/>
              </w:rPr>
              <w:t>Bribery and corruption, gifts and hospitality, public officials, conflicts of interest, competition law, tendering and contact with competitors, and third-party checks.</w:t>
            </w:r>
          </w:p>
        </w:tc>
      </w:tr>
      <w:tr w:rsidR="00F64E0F" w14:paraId="57E1BE6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6093E1" w14:textId="77777777" w:rsidR="00F64E0F"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16199F" w14:textId="77777777" w:rsidR="00F64E0F" w:rsidRDefault="00000000">
            <w:pPr>
              <w:spacing w:after="40" w:line="276" w:lineRule="auto"/>
            </w:pPr>
            <w:r>
              <w:rPr>
                <w:sz w:val="21"/>
                <w:szCs w:val="21"/>
              </w:rPr>
              <w:t>Everyone who works for us or on our behalf, including subcontractors, agents and suppliers.</w:t>
            </w:r>
          </w:p>
        </w:tc>
      </w:tr>
      <w:tr w:rsidR="00F64E0F" w14:paraId="51DACD4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5266DD" w14:textId="77777777" w:rsidR="00F64E0F"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40DFEA" w14:textId="77777777" w:rsidR="00F64E0F" w:rsidRDefault="00000000">
            <w:pPr>
              <w:spacing w:after="40" w:line="276" w:lineRule="auto"/>
            </w:pPr>
            <w:r>
              <w:rPr>
                <w:sz w:val="21"/>
                <w:szCs w:val="21"/>
              </w:rPr>
              <w:t>Never offer or accept a bribe. Never agree prices, bids or customers with a competitor. If in doubt, ask first and record it.</w:t>
            </w:r>
          </w:p>
        </w:tc>
      </w:tr>
      <w:tr w:rsidR="00F64E0F" w14:paraId="147420A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0107C3" w14:textId="77777777" w:rsidR="00F64E0F"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9392D1" w14:textId="77777777" w:rsidR="00F64E0F" w:rsidRDefault="00000000">
            <w:pPr>
              <w:spacing w:after="40" w:line="276" w:lineRule="auto"/>
            </w:pPr>
            <w:r>
              <w:rPr>
                <w:color w:val="FF0000"/>
                <w:sz w:val="21"/>
                <w:szCs w:val="21"/>
              </w:rPr>
              <w:t>[Policy owner name and phone]</w:t>
            </w:r>
          </w:p>
        </w:tc>
      </w:tr>
      <w:tr w:rsidR="00F64E0F" w14:paraId="64EF0F3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14D658" w14:textId="77777777" w:rsidR="00F64E0F"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6FD299" w14:textId="77777777" w:rsidR="00F64E0F" w:rsidRDefault="00000000">
            <w:pPr>
              <w:spacing w:after="40" w:line="276" w:lineRule="auto"/>
            </w:pPr>
            <w:r>
              <w:rPr>
                <w:sz w:val="21"/>
                <w:szCs w:val="21"/>
              </w:rPr>
              <w:t>About 20 minutes. Estimators and Managers should also read the appendices.</w:t>
            </w:r>
          </w:p>
        </w:tc>
      </w:tr>
      <w:tr w:rsidR="00F64E0F" w14:paraId="20D3DCD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28D1A8" w14:textId="77777777" w:rsidR="00F64E0F"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FFF7D8" w14:textId="77777777" w:rsidR="00F64E0F" w:rsidRDefault="00000000">
            <w:pPr>
              <w:spacing w:after="40" w:line="276" w:lineRule="auto"/>
            </w:pPr>
            <w:r>
              <w:rPr>
                <w:color w:val="FF0000"/>
                <w:sz w:val="21"/>
                <w:szCs w:val="21"/>
              </w:rPr>
              <w:t>[Shared drive / HR app / office]</w:t>
            </w:r>
            <w:r>
              <w:rPr>
                <w:sz w:val="21"/>
                <w:szCs w:val="21"/>
              </w:rPr>
              <w:t>. Reviewed every 12 months.</w:t>
            </w:r>
          </w:p>
        </w:tc>
      </w:tr>
    </w:tbl>
    <w:p w14:paraId="7ACB962A" w14:textId="77777777" w:rsidR="00F64E0F" w:rsidRDefault="00F64E0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5F0437F8"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F4CD1B3" w14:textId="77777777" w:rsidR="00F64E0F" w:rsidRDefault="00000000">
            <w:pPr>
              <w:keepNext/>
              <w:spacing w:after="80"/>
            </w:pPr>
            <w:r>
              <w:rPr>
                <w:b/>
                <w:bCs/>
                <w:color w:val="FF0000"/>
              </w:rPr>
              <w:lastRenderedPageBreak/>
              <w:t>Guidance for the business owner – remove before issue</w:t>
            </w:r>
          </w:p>
          <w:p w14:paraId="7115B763" w14:textId="77777777" w:rsidR="00F64E0F" w:rsidRDefault="00000000">
            <w:pPr>
              <w:spacing w:after="80" w:line="276" w:lineRule="auto"/>
            </w:pPr>
            <w:r>
              <w:rPr>
                <w:sz w:val="21"/>
                <w:szCs w:val="21"/>
              </w:rPr>
              <w:t>This is version 3.1 of your approved master policy, now numbered ARB-POL-20 (previously ARB-POL-01). The modern slavery content has moved to ARB-POL-08. Everything else from version 2.1 has been kept.</w:t>
            </w:r>
          </w:p>
          <w:p w14:paraId="69293870" w14:textId="77777777" w:rsidR="00F64E0F" w:rsidRDefault="00000000">
            <w:pPr>
              <w:spacing w:after="80" w:line="276" w:lineRule="auto"/>
            </w:pPr>
            <w:r>
              <w:rPr>
                <w:b/>
                <w:bCs/>
                <w:sz w:val="21"/>
                <w:szCs w:val="21"/>
              </w:rPr>
              <w:t>In force now (checked 26/09/2026)</w:t>
            </w:r>
          </w:p>
          <w:p w14:paraId="6D671B0B" w14:textId="77777777" w:rsidR="00F64E0F" w:rsidRDefault="00000000">
            <w:pPr>
              <w:pStyle w:val="ListParagraph"/>
              <w:numPr>
                <w:ilvl w:val="0"/>
                <w:numId w:val="2"/>
              </w:numPr>
              <w:spacing w:after="50" w:line="276" w:lineRule="auto"/>
            </w:pPr>
            <w:r>
              <w:rPr>
                <w:b/>
                <w:bCs/>
                <w:sz w:val="21"/>
                <w:szCs w:val="21"/>
              </w:rPr>
              <w:t>Bribery Act 2010 (checked 26/09/2026).</w:t>
            </w:r>
            <w:r>
              <w:rPr>
                <w:sz w:val="21"/>
                <w:szCs w:val="21"/>
              </w:rPr>
              <w:t xml:space="preserve"> s1: offering, promising or giving a bribe. s2: requesting, agreeing to receive or accepting a bribe. s6: bribing a foreign public official. s7: a company or partnership is guilty if an "associated person" (anyone performing services for it, which can include subcontractors and agents, s8) bribes someone to win or keep business for it. The only s7 defence is </w:t>
            </w:r>
            <w:r>
              <w:rPr>
                <w:b/>
                <w:bCs/>
                <w:sz w:val="21"/>
                <w:szCs w:val="21"/>
              </w:rPr>
              <w:t>adequate procedures</w:t>
            </w:r>
            <w:r>
              <w:rPr>
                <w:sz w:val="21"/>
                <w:szCs w:val="21"/>
              </w:rPr>
              <w:t xml:space="preserve">. Individuals face up to 10 years in prison and an unlimited fine; organisations an unlimited fine (s11). There is no exemption for facilitation payments. s7 applies to companies and partnerships of </w:t>
            </w:r>
            <w:r>
              <w:rPr>
                <w:b/>
                <w:bCs/>
                <w:sz w:val="21"/>
                <w:szCs w:val="21"/>
              </w:rPr>
              <w:t>any size</w:t>
            </w:r>
            <w:r>
              <w:rPr>
                <w:sz w:val="21"/>
                <w:szCs w:val="21"/>
              </w:rPr>
              <w:t>. Sole traders are not caught by s7, but the personal offences still apply.</w:t>
            </w:r>
          </w:p>
          <w:p w14:paraId="27856697" w14:textId="77777777" w:rsidR="00F64E0F" w:rsidRDefault="00000000">
            <w:pPr>
              <w:pStyle w:val="ListParagraph"/>
              <w:numPr>
                <w:ilvl w:val="0"/>
                <w:numId w:val="2"/>
              </w:numPr>
              <w:spacing w:after="50" w:line="276" w:lineRule="auto"/>
            </w:pPr>
            <w:r>
              <w:rPr>
                <w:b/>
                <w:bCs/>
                <w:sz w:val="21"/>
                <w:szCs w:val="21"/>
              </w:rPr>
              <w:t>MoJ guidance (checked 26/09/2026).</w:t>
            </w:r>
            <w:r>
              <w:rPr>
                <w:sz w:val="21"/>
                <w:szCs w:val="21"/>
              </w:rPr>
              <w:t xml:space="preserve"> The Ministry of Justice guidance about procedures to prevent bribery (section 9 guidance, March 2011) is still the current guidance. GOV.UK lists it as "Bribery Act 2010: guidance to help commercial organisations prevent bribery", page last updated 22 January 2025, with no new edition. Its six principles are mapped in Section 10. It confirms that reasonable, proportionate hospitality is not prohibited.</w:t>
            </w:r>
          </w:p>
          <w:p w14:paraId="43BD706B" w14:textId="77777777" w:rsidR="00F64E0F" w:rsidRDefault="00000000">
            <w:pPr>
              <w:pStyle w:val="ListParagraph"/>
              <w:numPr>
                <w:ilvl w:val="0"/>
                <w:numId w:val="2"/>
              </w:numPr>
              <w:spacing w:after="50" w:line="276" w:lineRule="auto"/>
            </w:pPr>
            <w:r>
              <w:rPr>
                <w:b/>
                <w:bCs/>
                <w:sz w:val="21"/>
                <w:szCs w:val="21"/>
              </w:rPr>
              <w:t>Competition Act 1998 (checked 26/09/2026).</w:t>
            </w:r>
            <w:r>
              <w:rPr>
                <w:sz w:val="21"/>
                <w:szCs w:val="21"/>
              </w:rPr>
              <w:t xml:space="preserve"> Chapter I </w:t>
            </w:r>
            <w:proofErr w:type="gramStart"/>
            <w:r>
              <w:rPr>
                <w:sz w:val="21"/>
                <w:szCs w:val="21"/>
              </w:rPr>
              <w:t>bans</w:t>
            </w:r>
            <w:proofErr w:type="gramEnd"/>
            <w:r>
              <w:rPr>
                <w:sz w:val="21"/>
                <w:szCs w:val="21"/>
              </w:rPr>
              <w:t xml:space="preserve"> agreements and concerted practices that restrict competition; Chapter II bans abuse of a dominant position. It applies to businesses of </w:t>
            </w:r>
            <w:r>
              <w:rPr>
                <w:b/>
                <w:bCs/>
                <w:sz w:val="21"/>
                <w:szCs w:val="21"/>
              </w:rPr>
              <w:t>any size</w:t>
            </w:r>
            <w:r>
              <w:rPr>
                <w:sz w:val="21"/>
                <w:szCs w:val="21"/>
              </w:rPr>
              <w:t>, including informal deals between two local firms. Fines up to 10% of worldwide turnover. Directors can be disqualified for up to 15 years. Individuals in cartels (price fixing, bid rigging, market sharing) can be prosecuted under the Enterprise Act 2002, with up to 5 years in prison.</w:t>
            </w:r>
          </w:p>
          <w:p w14:paraId="558E903D" w14:textId="77777777" w:rsidR="00F64E0F" w:rsidRDefault="00000000">
            <w:pPr>
              <w:pStyle w:val="ListParagraph"/>
              <w:numPr>
                <w:ilvl w:val="0"/>
                <w:numId w:val="2"/>
              </w:numPr>
              <w:spacing w:after="50" w:line="276" w:lineRule="auto"/>
            </w:pPr>
            <w:r>
              <w:rPr>
                <w:b/>
                <w:bCs/>
                <w:sz w:val="21"/>
                <w:szCs w:val="21"/>
              </w:rPr>
              <w:t>CMA enforcement approach (checked 26/09/2026).</w:t>
            </w:r>
            <w:r>
              <w:rPr>
                <w:sz w:val="21"/>
                <w:szCs w:val="21"/>
              </w:rPr>
              <w:t xml:space="preserve"> The CMA’s Annual Plan 2026 to 2027 (23 March 2026) prioritises bid rigging in public procurement, using AI and data tools to scan bidding data, and deterring algorithmic collusion. On 16 December 2025 it published a case study of lessons from its demolition bid-rigging case: over £60 million in fines on 10 firms for cover bidding and hidden compensation payments, and 4 directors disqualified. In July 2026 it named 12 firms in its investigation into bid rigging on school roofing contracts, and in September 2026 it fined one of those firms and two of its staff £50,000 in total for hiding a phone and paperwork during a CMA inspection. It pays informants up to £250,000. Since October 2025, the first cartel member to report before an investigation starts gets immunity from fines, director disqualification, prosecution and public contract exclusion and debarment.</w:t>
            </w:r>
          </w:p>
          <w:p w14:paraId="5940460E" w14:textId="77777777" w:rsidR="00F64E0F" w:rsidRDefault="00000000">
            <w:pPr>
              <w:pStyle w:val="ListParagraph"/>
              <w:numPr>
                <w:ilvl w:val="0"/>
                <w:numId w:val="2"/>
              </w:numPr>
              <w:spacing w:after="50" w:line="276" w:lineRule="auto"/>
            </w:pPr>
            <w:r>
              <w:rPr>
                <w:b/>
                <w:bCs/>
                <w:sz w:val="21"/>
                <w:szCs w:val="21"/>
              </w:rPr>
              <w:t>Consumer law (DMCC Act 2024) (checked 26/09/2026).</w:t>
            </w:r>
            <w:r>
              <w:rPr>
                <w:sz w:val="21"/>
                <w:szCs w:val="21"/>
              </w:rPr>
              <w:t xml:space="preserve"> Since 6 April 2025 the CMA can enforce consumer law directly and fine up to 10% of global turnover. Its first year focused on hidden fees (drip pricing), fake reviews and misleading online sales tactics. See ARB-POL-15.</w:t>
            </w:r>
          </w:p>
          <w:p w14:paraId="11CC7562" w14:textId="77777777" w:rsidR="00F64E0F" w:rsidRDefault="00000000">
            <w:pPr>
              <w:pStyle w:val="ListParagraph"/>
              <w:numPr>
                <w:ilvl w:val="0"/>
                <w:numId w:val="2"/>
              </w:numPr>
              <w:spacing w:after="50" w:line="276" w:lineRule="auto"/>
            </w:pPr>
            <w:r>
              <w:rPr>
                <w:b/>
                <w:bCs/>
                <w:sz w:val="21"/>
                <w:szCs w:val="21"/>
              </w:rPr>
              <w:t>Procurement Act 2023 (checked 26/09/2026)</w:t>
            </w:r>
            <w:r>
              <w:rPr>
                <w:sz w:val="21"/>
                <w:szCs w:val="21"/>
              </w:rPr>
              <w:t xml:space="preserve"> (in force 24 February 2025). Bribery and competition law breaches such as bid rigging are exclusion grounds for public contracts. A central debarment list can exclude a supplier for up to 5 years. Checks can extend to associated persons and intended subcontractors.</w:t>
            </w:r>
          </w:p>
          <w:p w14:paraId="6BBFF276" w14:textId="77777777" w:rsidR="00F64E0F" w:rsidRDefault="00000000">
            <w:pPr>
              <w:pStyle w:val="ListParagraph"/>
              <w:numPr>
                <w:ilvl w:val="0"/>
                <w:numId w:val="2"/>
              </w:numPr>
              <w:spacing w:after="50" w:line="276" w:lineRule="auto"/>
            </w:pPr>
            <w:r>
              <w:rPr>
                <w:b/>
                <w:bCs/>
                <w:sz w:val="21"/>
                <w:szCs w:val="21"/>
              </w:rPr>
              <w:t>Failure to prevent fraud (checked 26/09/2026).</w:t>
            </w:r>
            <w:r>
              <w:rPr>
                <w:sz w:val="21"/>
                <w:szCs w:val="21"/>
              </w:rPr>
              <w:t xml:space="preserve"> Economic Crime and Corporate Transparency Act 2023 (ECCTA), s199, in force since 1 September 2025. It applies only to </w:t>
            </w:r>
            <w:r>
              <w:rPr>
                <w:b/>
                <w:bCs/>
                <w:sz w:val="21"/>
                <w:szCs w:val="21"/>
              </w:rPr>
              <w:t>large organisations</w:t>
            </w:r>
            <w:r>
              <w:rPr>
                <w:sz w:val="21"/>
                <w:szCs w:val="21"/>
              </w:rPr>
              <w:t xml:space="preserve"> (two or more of: over 250 employees, over £36 million turnover, over £18 million balance sheet). See the Fraud Prevention &amp; Financial Integrity Policy (ARB-POL-06).</w:t>
            </w:r>
          </w:p>
          <w:p w14:paraId="3DC58C1B" w14:textId="77777777" w:rsidR="00F64E0F" w:rsidRDefault="00000000">
            <w:pPr>
              <w:pStyle w:val="ListParagraph"/>
              <w:numPr>
                <w:ilvl w:val="0"/>
                <w:numId w:val="2"/>
              </w:numPr>
              <w:spacing w:after="50" w:line="276" w:lineRule="auto"/>
            </w:pPr>
            <w:r>
              <w:rPr>
                <w:b/>
                <w:bCs/>
                <w:sz w:val="21"/>
                <w:szCs w:val="21"/>
              </w:rPr>
              <w:lastRenderedPageBreak/>
              <w:t>Senior managers (checked 26/09/2026).</w:t>
            </w:r>
            <w:r>
              <w:rPr>
                <w:sz w:val="21"/>
                <w:szCs w:val="21"/>
              </w:rPr>
              <w:t xml:space="preserve"> Since 26 December 2023, ECCTA s196 has made a company or partnership of any size guilty of an economic crime, including bribery, fraud and the cartel offence, committed by a senior manager acting within their actual or apparent authority. Since 29 June 2026, s250 of the Crime and Policing Act 2026 extends this to almost </w:t>
            </w:r>
            <w:r>
              <w:rPr>
                <w:b/>
                <w:bCs/>
                <w:sz w:val="21"/>
                <w:szCs w:val="21"/>
              </w:rPr>
              <w:t>any</w:t>
            </w:r>
            <w:r>
              <w:rPr>
                <w:sz w:val="21"/>
                <w:szCs w:val="21"/>
              </w:rPr>
              <w:t xml:space="preserve"> offence. "Senior manager" is a test of what someone does, not their job title: in a small firm, an operations or contracts manager may count. There is no "adequate procedures" defence for this, so the controls in this policy matter even more.</w:t>
            </w:r>
          </w:p>
          <w:p w14:paraId="5E9CCF95" w14:textId="77777777" w:rsidR="00F64E0F" w:rsidRDefault="00000000">
            <w:pPr>
              <w:spacing w:after="80" w:line="276" w:lineRule="auto"/>
            </w:pPr>
            <w:r>
              <w:rPr>
                <w:b/>
                <w:bCs/>
                <w:sz w:val="21"/>
                <w:szCs w:val="21"/>
              </w:rPr>
              <w:t>Coming changes to watch</w:t>
            </w:r>
          </w:p>
          <w:p w14:paraId="40D476EC" w14:textId="77777777" w:rsidR="00F64E0F" w:rsidRDefault="00000000">
            <w:pPr>
              <w:pStyle w:val="ListParagraph"/>
              <w:numPr>
                <w:ilvl w:val="0"/>
                <w:numId w:val="2"/>
              </w:numPr>
              <w:spacing w:after="50" w:line="276" w:lineRule="auto"/>
            </w:pPr>
            <w:r>
              <w:rPr>
                <w:b/>
                <w:bCs/>
                <w:sz w:val="21"/>
                <w:szCs w:val="21"/>
              </w:rPr>
              <w:t>Crime and Policing Act 2026, s250:</w:t>
            </w:r>
            <w:r>
              <w:rPr>
                <w:sz w:val="21"/>
                <w:szCs w:val="21"/>
              </w:rPr>
              <w:t xml:space="preserve"> watch for prosecutor guidance on who counts as a "senior manager". Update the Section 10 training if the test is narrowed or widened.</w:t>
            </w:r>
          </w:p>
          <w:p w14:paraId="31E315E0" w14:textId="77777777" w:rsidR="00F64E0F" w:rsidRDefault="00000000">
            <w:pPr>
              <w:pStyle w:val="ListParagraph"/>
              <w:numPr>
                <w:ilvl w:val="0"/>
                <w:numId w:val="2"/>
              </w:numPr>
              <w:spacing w:after="50" w:line="276" w:lineRule="auto"/>
            </w:pPr>
            <w:r>
              <w:rPr>
                <w:b/>
                <w:bCs/>
                <w:sz w:val="21"/>
                <w:szCs w:val="21"/>
              </w:rPr>
              <w:t>MoJ Bribery Act guidance:</w:t>
            </w:r>
            <w:r>
              <w:rPr>
                <w:sz w:val="21"/>
                <w:szCs w:val="21"/>
              </w:rPr>
              <w:t xml:space="preserve"> still the 2011 text. If it is revised, check the Section 10 table against the new principles.</w:t>
            </w:r>
          </w:p>
          <w:p w14:paraId="6FCAF98E" w14:textId="77777777" w:rsidR="00F64E0F" w:rsidRDefault="00000000">
            <w:pPr>
              <w:pStyle w:val="ListParagraph"/>
              <w:numPr>
                <w:ilvl w:val="0"/>
                <w:numId w:val="2"/>
              </w:numPr>
              <w:spacing w:after="50" w:line="276" w:lineRule="auto"/>
            </w:pPr>
            <w:r>
              <w:rPr>
                <w:b/>
                <w:bCs/>
                <w:sz w:val="21"/>
                <w:szCs w:val="21"/>
              </w:rPr>
              <w:t>Public sector bid data:</w:t>
            </w:r>
            <w:r>
              <w:rPr>
                <w:sz w:val="21"/>
                <w:szCs w:val="21"/>
              </w:rPr>
              <w:t xml:space="preserve"> the CMA’s paper "Rigged bids, real costs" (8 September 2026) asks government to collect all bid data, including losing bids, and to screen it for bid rigging. If this happens, every public-sector tender you submit could be checked for patterns. Keep the tender independence record (Appendix C) for every bid.</w:t>
            </w:r>
          </w:p>
          <w:p w14:paraId="58D4ABDA" w14:textId="77777777" w:rsidR="00F64E0F" w:rsidRDefault="00000000">
            <w:pPr>
              <w:pStyle w:val="ListParagraph"/>
              <w:numPr>
                <w:ilvl w:val="0"/>
                <w:numId w:val="2"/>
              </w:numPr>
              <w:spacing w:after="50" w:line="276" w:lineRule="auto"/>
            </w:pPr>
            <w:r>
              <w:rPr>
                <w:b/>
                <w:bCs/>
                <w:sz w:val="21"/>
                <w:szCs w:val="21"/>
              </w:rPr>
              <w:t>CMA:</w:t>
            </w:r>
            <w:r>
              <w:rPr>
                <w:sz w:val="21"/>
                <w:szCs w:val="21"/>
              </w:rPr>
              <w:t xml:space="preserve"> a new Annual Plan is usually published each spring, and revised unfair contract terms guidance is due in autumn 2026. Check the tender rules in Section 6 and the customer rules in Section 5 at each review.</w:t>
            </w:r>
          </w:p>
          <w:p w14:paraId="71D1C05B" w14:textId="77777777" w:rsidR="00F64E0F" w:rsidRDefault="00000000">
            <w:pPr>
              <w:pStyle w:val="ListParagraph"/>
              <w:numPr>
                <w:ilvl w:val="0"/>
                <w:numId w:val="2"/>
              </w:numPr>
              <w:spacing w:after="50" w:line="276" w:lineRule="auto"/>
            </w:pPr>
            <w:r>
              <w:rPr>
                <w:b/>
                <w:bCs/>
                <w:sz w:val="21"/>
                <w:szCs w:val="21"/>
              </w:rPr>
              <w:t>Pricing software:</w:t>
            </w:r>
            <w:r>
              <w:rPr>
                <w:sz w:val="21"/>
                <w:szCs w:val="21"/>
              </w:rPr>
              <w:t xml:space="preserve"> if you start using software or AI to set prices, check it does not share or use competitors’ data. The CMA is watching this area.</w:t>
            </w:r>
          </w:p>
          <w:p w14:paraId="16CD4E0F" w14:textId="77777777" w:rsidR="00F64E0F" w:rsidRDefault="00000000">
            <w:pPr>
              <w:pStyle w:val="ListParagraph"/>
              <w:numPr>
                <w:ilvl w:val="0"/>
                <w:numId w:val="2"/>
              </w:numPr>
              <w:spacing w:after="50" w:line="276" w:lineRule="auto"/>
            </w:pPr>
            <w:r>
              <w:rPr>
                <w:b/>
                <w:bCs/>
                <w:sz w:val="21"/>
                <w:szCs w:val="21"/>
              </w:rPr>
              <w:t>Modern slavery statements:</w:t>
            </w:r>
            <w:r>
              <w:rPr>
                <w:sz w:val="21"/>
                <w:szCs w:val="21"/>
              </w:rPr>
              <w:t xml:space="preserve"> changes proposed in the Immigration and Asylum Bill are covered in ARB-POL-08.</w:t>
            </w:r>
          </w:p>
          <w:p w14:paraId="5D38579C" w14:textId="77777777" w:rsidR="00F64E0F" w:rsidRDefault="00000000">
            <w:pPr>
              <w:spacing w:after="80" w:line="276" w:lineRule="auto"/>
            </w:pPr>
            <w:r>
              <w:rPr>
                <w:b/>
                <w:bCs/>
                <w:sz w:val="21"/>
                <w:szCs w:val="21"/>
              </w:rPr>
              <w:t>Sources:</w:t>
            </w:r>
            <w:r>
              <w:rPr>
                <w:sz w:val="21"/>
                <w:szCs w:val="21"/>
              </w:rPr>
              <w:t xml:space="preserve"> legislation.gov.uk (Bribery Act 2010 ss1, 2, 6, 7, 8, 11; Competition Act 1998; ECCTA 2023 ss196, 199; Crime and Policing Act 2026 s250); GOV.UK Bribery Act 2010 guidance (MoJ); GOV.UK "Rewards for information about cartels" and CMA blog on leniency changes (28 October 2025); CMA Annual Plan 2026 to 2027; GOV.UK CMA demolition case study (16 December 2025); CMA "Rigged bids, real costs" (8 September 2026); CMA blog "Direct consumer enforcement: one year on" (17 April 2026); CMA blog on Procurement Act exclusion and debarment (26 February 2025); GOV.UK failure to prevent fraud guidance (Home Office). The school roofing developments and s250 commencement date were checked against trade press and law firm commentary.</w:t>
            </w:r>
          </w:p>
          <w:p w14:paraId="5585E46C" w14:textId="77777777" w:rsidR="00F64E0F" w:rsidRDefault="00000000">
            <w:pPr>
              <w:spacing w:after="80" w:line="276" w:lineRule="auto"/>
            </w:pPr>
            <w:r>
              <w:rPr>
                <w:b/>
                <w:bCs/>
                <w:sz w:val="21"/>
                <w:szCs w:val="21"/>
              </w:rPr>
              <w:t>Tailor it.</w:t>
            </w:r>
            <w:r>
              <w:rPr>
                <w:sz w:val="21"/>
                <w:szCs w:val="21"/>
              </w:rPr>
              <w:t xml:space="preserve"> Set your own gift thresholds (the £100 and £200 figures are from your approved master) and your rule on customer tips. Name the Policy owner. Fill in every </w:t>
            </w:r>
            <w:r>
              <w:rPr>
                <w:color w:val="FF0000"/>
                <w:sz w:val="21"/>
                <w:szCs w:val="21"/>
              </w:rPr>
              <w:t>[red]</w:t>
            </w:r>
            <w:r>
              <w:rPr>
                <w:sz w:val="21"/>
                <w:szCs w:val="21"/>
              </w:rPr>
              <w:t xml:space="preserve"> item and delete this box before issue.</w:t>
            </w:r>
          </w:p>
          <w:p w14:paraId="0C98DA88" w14:textId="77777777" w:rsidR="00F64E0F"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Take advice from a solicitor before any joint bid or information sharing with a competitor.</w:t>
            </w:r>
          </w:p>
        </w:tc>
      </w:tr>
    </w:tbl>
    <w:p w14:paraId="3FE41782"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2B1E3595"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2C66BE14" w14:textId="77777777" w:rsidR="00F64E0F" w:rsidRDefault="00000000">
            <w:pPr>
              <w:keepNext/>
              <w:spacing w:after="80"/>
            </w:pPr>
            <w:r>
              <w:rPr>
                <w:b/>
                <w:bCs/>
                <w:color w:val="6B4E8E"/>
              </w:rPr>
              <w:lastRenderedPageBreak/>
              <w:t>If your business is larger (optional – delete if it does not apply)</w:t>
            </w:r>
          </w:p>
          <w:p w14:paraId="7C96D5A9" w14:textId="77777777" w:rsidR="00F64E0F" w:rsidRDefault="00000000">
            <w:pPr>
              <w:spacing w:after="80" w:line="276" w:lineRule="auto"/>
            </w:pPr>
            <w:r>
              <w:rPr>
                <w:sz w:val="21"/>
                <w:szCs w:val="21"/>
              </w:rPr>
              <w:t>If you meet two or more of: over 250 employees, over £36 million turnover or over £18 million balance sheet, the failure to prevent fraud offence applies. Your fraud risk assessment (ARB-POL-06) should sit alongside this policy.</w:t>
            </w:r>
          </w:p>
          <w:p w14:paraId="418FB0C7" w14:textId="77777777" w:rsidR="00F64E0F" w:rsidRDefault="00000000">
            <w:pPr>
              <w:spacing w:after="80" w:line="276" w:lineRule="auto"/>
            </w:pPr>
            <w:r>
              <w:rPr>
                <w:sz w:val="21"/>
                <w:szCs w:val="21"/>
              </w:rPr>
              <w:t>With a formal procurement or bid team, keep a written clean team protocol for every joint bid, and give competition law training to everyone who prices work, at least yearly.</w:t>
            </w:r>
          </w:p>
          <w:p w14:paraId="407D89DA" w14:textId="77777777" w:rsidR="00F64E0F" w:rsidRDefault="00000000">
            <w:pPr>
              <w:spacing w:after="80" w:line="276" w:lineRule="auto"/>
            </w:pPr>
            <w:r>
              <w:rPr>
                <w:sz w:val="21"/>
                <w:szCs w:val="21"/>
              </w:rPr>
              <w:t>For larger public contracts, expect buyers to ask about your procedures, conflicts and any exclusion grounds. Keep this policy, the registers and training records ready to send.</w:t>
            </w:r>
          </w:p>
        </w:tc>
      </w:tr>
    </w:tbl>
    <w:p w14:paraId="40FA503F"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739EDD46"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DE566CA" w14:textId="77777777" w:rsidR="00F64E0F" w:rsidRDefault="00000000">
            <w:pPr>
              <w:keepNext/>
              <w:spacing w:after="80"/>
            </w:pPr>
            <w:r>
              <w:rPr>
                <w:b/>
                <w:bCs/>
                <w:color w:val="5C3566"/>
              </w:rPr>
              <w:t>This policy on one page</w:t>
            </w:r>
          </w:p>
          <w:p w14:paraId="44A52E6C" w14:textId="77777777" w:rsidR="00F64E0F" w:rsidRDefault="00000000">
            <w:pPr>
              <w:pStyle w:val="ListParagraph"/>
              <w:numPr>
                <w:ilvl w:val="0"/>
                <w:numId w:val="2"/>
              </w:numPr>
              <w:spacing w:after="50" w:line="276" w:lineRule="auto"/>
            </w:pPr>
            <w:r>
              <w:rPr>
                <w:sz w:val="21"/>
                <w:szCs w:val="21"/>
              </w:rPr>
              <w:t>Never offer, give, ask for or accept a bribe – including small "speed-up" payments.</w:t>
            </w:r>
          </w:p>
          <w:p w14:paraId="0FF2B350" w14:textId="77777777" w:rsidR="00F64E0F" w:rsidRDefault="00000000">
            <w:pPr>
              <w:pStyle w:val="ListParagraph"/>
              <w:numPr>
                <w:ilvl w:val="0"/>
                <w:numId w:val="2"/>
              </w:numPr>
              <w:spacing w:after="50" w:line="276" w:lineRule="auto"/>
            </w:pPr>
            <w:r>
              <w:rPr>
                <w:sz w:val="21"/>
                <w:szCs w:val="21"/>
              </w:rPr>
              <w:t xml:space="preserve">Gifts and hospitality: keep them modest, record them, and get approval above </w:t>
            </w:r>
            <w:proofErr w:type="gramStart"/>
            <w:r>
              <w:rPr>
                <w:sz w:val="21"/>
                <w:szCs w:val="21"/>
              </w:rPr>
              <w:t>£</w:t>
            </w:r>
            <w:r>
              <w:rPr>
                <w:color w:val="FF0000"/>
                <w:sz w:val="21"/>
                <w:szCs w:val="21"/>
              </w:rPr>
              <w:t>[</w:t>
            </w:r>
            <w:proofErr w:type="gramEnd"/>
            <w:r>
              <w:rPr>
                <w:color w:val="FF0000"/>
                <w:sz w:val="21"/>
                <w:szCs w:val="21"/>
              </w:rPr>
              <w:t>100]</w:t>
            </w:r>
            <w:r>
              <w:rPr>
                <w:sz w:val="21"/>
                <w:szCs w:val="21"/>
              </w:rPr>
              <w:t>. Nothing for public officials without Director approval.</w:t>
            </w:r>
          </w:p>
          <w:p w14:paraId="6CD5C1E0" w14:textId="77777777" w:rsidR="00F64E0F" w:rsidRDefault="00000000">
            <w:pPr>
              <w:pStyle w:val="ListParagraph"/>
              <w:numPr>
                <w:ilvl w:val="0"/>
                <w:numId w:val="2"/>
              </w:numPr>
              <w:spacing w:after="50" w:line="276" w:lineRule="auto"/>
            </w:pPr>
            <w:r>
              <w:rPr>
                <w:sz w:val="21"/>
                <w:szCs w:val="21"/>
              </w:rPr>
              <w:t>Declare any conflict of interest before a decision is made.</w:t>
            </w:r>
          </w:p>
          <w:p w14:paraId="5F7BA8F5" w14:textId="77777777" w:rsidR="00F64E0F" w:rsidRDefault="00000000">
            <w:pPr>
              <w:pStyle w:val="ListParagraph"/>
              <w:numPr>
                <w:ilvl w:val="0"/>
                <w:numId w:val="2"/>
              </w:numPr>
              <w:spacing w:after="50" w:line="276" w:lineRule="auto"/>
            </w:pPr>
            <w:r>
              <w:rPr>
                <w:sz w:val="21"/>
                <w:szCs w:val="21"/>
              </w:rPr>
              <w:t>Price every job and tender on our own figures. Never discuss prices, bids or customers with a competitor.</w:t>
            </w:r>
          </w:p>
          <w:p w14:paraId="260D9F24" w14:textId="77777777" w:rsidR="00F64E0F" w:rsidRDefault="00000000">
            <w:pPr>
              <w:pStyle w:val="ListParagraph"/>
              <w:numPr>
                <w:ilvl w:val="0"/>
                <w:numId w:val="2"/>
              </w:numPr>
              <w:spacing w:after="50" w:line="276" w:lineRule="auto"/>
            </w:pPr>
            <w:r>
              <w:rPr>
                <w:sz w:val="21"/>
                <w:szCs w:val="21"/>
              </w:rPr>
              <w:t>If you are asked to do something wrong: say no, stop, write it down and report it the same day. You will be protected.</w:t>
            </w:r>
          </w:p>
        </w:tc>
      </w:tr>
    </w:tbl>
    <w:p w14:paraId="62EC48ED"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56FDF40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DB689E9" w14:textId="77777777" w:rsidR="00F64E0F"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ED57300" w14:textId="77777777" w:rsidR="00F64E0F" w:rsidRDefault="00000000">
            <w:pPr>
              <w:pStyle w:val="Heading1"/>
              <w:keepNext/>
              <w:spacing w:after="20"/>
            </w:pPr>
            <w:r>
              <w:t>Why we have this policy and who it covers</w:t>
            </w:r>
          </w:p>
          <w:p w14:paraId="5DA9D284" w14:textId="77777777" w:rsidR="00F64E0F"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F64E0F" w14:paraId="5FFE0E3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787CE31" w14:textId="77777777" w:rsidR="00F64E0F" w:rsidRDefault="00000000">
            <w:pPr>
              <w:tabs>
                <w:tab w:val="left" w:pos="680"/>
              </w:tabs>
              <w:spacing w:after="120"/>
              <w:ind w:left="680" w:hanging="680"/>
            </w:pPr>
            <w:r>
              <w:rPr>
                <w:b/>
                <w:bCs/>
                <w:color w:val="5C3566"/>
              </w:rPr>
              <w:t>1.1</w:t>
            </w:r>
            <w:r>
              <w:rPr>
                <w:b/>
                <w:bCs/>
                <w:color w:val="5C3566"/>
              </w:rPr>
              <w:tab/>
            </w:r>
            <w:r>
              <w:t xml:space="preserve">We work honestly, fairly and responsibly. We do not tolerate </w:t>
            </w:r>
            <w:r>
              <w:rPr>
                <w:b/>
                <w:bCs/>
              </w:rPr>
              <w:t>bribery, corruption or anti-competitive behaviour</w:t>
            </w:r>
            <w:r>
              <w:t xml:space="preserve"> anywhere in our business or supply chain. We compete for work on merit: safety, quality, service and price.</w:t>
            </w:r>
          </w:p>
        </w:tc>
      </w:tr>
    </w:tbl>
    <w:p w14:paraId="3074E4DF" w14:textId="77777777" w:rsidR="00F64E0F" w:rsidRDefault="00F64E0F">
      <w:pPr>
        <w:spacing w:line="60" w:lineRule="exact"/>
      </w:pPr>
    </w:p>
    <w:p w14:paraId="0F7D0705" w14:textId="77777777" w:rsidR="00F64E0F" w:rsidRDefault="00000000">
      <w:pPr>
        <w:tabs>
          <w:tab w:val="left" w:pos="680"/>
        </w:tabs>
        <w:spacing w:after="120"/>
        <w:ind w:left="680" w:hanging="680"/>
      </w:pPr>
      <w:r>
        <w:rPr>
          <w:b/>
          <w:bCs/>
          <w:color w:val="5C3566"/>
        </w:rPr>
        <w:t>1.2</w:t>
      </w:r>
      <w:r>
        <w:rPr>
          <w:b/>
          <w:bCs/>
          <w:color w:val="5C3566"/>
        </w:rPr>
        <w:tab/>
      </w:r>
      <w:r>
        <w:t xml:space="preserve">This policy applies to everyone who works for </w:t>
      </w:r>
      <w:r>
        <w:rPr>
          <w:color w:val="FF0000"/>
        </w:rPr>
        <w:t>[COMPANY NAME]</w:t>
      </w:r>
      <w:r>
        <w:t xml:space="preserve"> or on our behalf: Directors, Managers, Team Leaders, employees, apprentices, agency and labour-only workers, subcontractors, agents, consultants and suppliers.</w:t>
      </w:r>
    </w:p>
    <w:p w14:paraId="4A8313A5" w14:textId="77777777" w:rsidR="00F64E0F" w:rsidRDefault="00000000">
      <w:pPr>
        <w:keepNext/>
        <w:spacing w:after="80"/>
      </w:pPr>
      <w:r>
        <w:rPr>
          <w:b/>
          <w:bCs/>
        </w:rPr>
        <w:t>Our standard: zero tolerance, zero surprises</w:t>
      </w:r>
    </w:p>
    <w:p w14:paraId="21959010" w14:textId="77777777" w:rsidR="00F64E0F" w:rsidRDefault="00000000">
      <w:pPr>
        <w:pStyle w:val="ListParagraph"/>
        <w:numPr>
          <w:ilvl w:val="0"/>
          <w:numId w:val="2"/>
        </w:numPr>
        <w:spacing w:after="80" w:line="290" w:lineRule="auto"/>
      </w:pPr>
      <w:r>
        <w:t>Never offer, promise, give, ask for or accept a bribe.</w:t>
      </w:r>
    </w:p>
    <w:p w14:paraId="01C4779B" w14:textId="77777777" w:rsidR="00F64E0F" w:rsidRDefault="00000000">
      <w:pPr>
        <w:pStyle w:val="ListParagraph"/>
        <w:numPr>
          <w:ilvl w:val="0"/>
          <w:numId w:val="2"/>
        </w:numPr>
        <w:spacing w:after="80" w:line="290" w:lineRule="auto"/>
      </w:pPr>
      <w:r>
        <w:t>Never make or accept facilitation payments or kickbacks. There is no UK exemption.</w:t>
      </w:r>
    </w:p>
    <w:p w14:paraId="692D14DA" w14:textId="77777777" w:rsidR="00F64E0F" w:rsidRDefault="00000000">
      <w:pPr>
        <w:pStyle w:val="ListParagraph"/>
        <w:numPr>
          <w:ilvl w:val="0"/>
          <w:numId w:val="2"/>
        </w:numPr>
        <w:spacing w:after="80" w:line="290" w:lineRule="auto"/>
      </w:pPr>
      <w:r>
        <w:t>Keep every dealing open, proportionate and recorded.</w:t>
      </w:r>
    </w:p>
    <w:p w14:paraId="0185DB19" w14:textId="77777777" w:rsidR="00F64E0F" w:rsidRDefault="00000000">
      <w:pPr>
        <w:pStyle w:val="ListParagraph"/>
        <w:numPr>
          <w:ilvl w:val="0"/>
          <w:numId w:val="2"/>
        </w:numPr>
        <w:spacing w:after="80" w:line="290" w:lineRule="auto"/>
      </w:pPr>
      <w:r>
        <w:t>Compete independently and fairly. Never coordinate prices, tenders, customers, areas or other competitive decisions with a competitor.</w:t>
      </w:r>
    </w:p>
    <w:p w14:paraId="073307C8" w14:textId="77777777" w:rsidR="00F64E0F" w:rsidRDefault="00000000">
      <w:pPr>
        <w:pStyle w:val="ListParagraph"/>
        <w:numPr>
          <w:ilvl w:val="0"/>
          <w:numId w:val="2"/>
        </w:numPr>
        <w:spacing w:after="80" w:line="290" w:lineRule="auto"/>
      </w:pPr>
      <w:r>
        <w:t xml:space="preserve">Never swap commercially sensitive information with a competitor, unless there is a lawful reason and a </w:t>
      </w:r>
      <w:proofErr w:type="gramStart"/>
      <w:r>
        <w:t>Director</w:t>
      </w:r>
      <w:proofErr w:type="gramEnd"/>
      <w:r>
        <w:t xml:space="preserve"> has approved the controls.</w:t>
      </w:r>
    </w:p>
    <w:p w14:paraId="4BBE31E3" w14:textId="77777777" w:rsidR="00F64E0F" w:rsidRDefault="00000000">
      <w:pPr>
        <w:pStyle w:val="ListParagraph"/>
        <w:numPr>
          <w:ilvl w:val="0"/>
          <w:numId w:val="2"/>
        </w:numPr>
        <w:spacing w:after="80" w:line="290" w:lineRule="auto"/>
      </w:pPr>
      <w:r>
        <w:t>Never use forced or exploited labour. Our Modern Slavery &amp; Human Trafficking Policy (ARB-POL-08) sets out how we prevent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F64E0F" w14:paraId="2D58DF39"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8CB994" w14:textId="77777777" w:rsidR="00F64E0F" w:rsidRDefault="00000000">
            <w:pPr>
              <w:spacing w:after="40" w:line="276" w:lineRule="auto"/>
            </w:pPr>
            <w:r>
              <w:rPr>
                <w:b/>
                <w:bCs/>
                <w:color w:val="FFFFFF"/>
                <w:sz w:val="20"/>
                <w:szCs w:val="20"/>
              </w:rPr>
              <w:lastRenderedPageBreak/>
              <w:t>Word</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B83868" w14:textId="77777777" w:rsidR="00F64E0F" w:rsidRDefault="00000000">
            <w:pPr>
              <w:spacing w:after="40" w:line="276" w:lineRule="auto"/>
            </w:pPr>
            <w:r>
              <w:rPr>
                <w:b/>
                <w:bCs/>
                <w:color w:val="FFFFFF"/>
                <w:sz w:val="20"/>
                <w:szCs w:val="20"/>
              </w:rPr>
              <w:t>What it means here</w:t>
            </w:r>
          </w:p>
        </w:tc>
      </w:tr>
      <w:tr w:rsidR="00F64E0F" w14:paraId="1FD1099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7867B2" w14:textId="77777777" w:rsidR="00F64E0F" w:rsidRDefault="00000000">
            <w:pPr>
              <w:spacing w:after="40" w:line="276" w:lineRule="auto"/>
            </w:pPr>
            <w:r>
              <w:rPr>
                <w:b/>
                <w:bCs/>
                <w:sz w:val="20"/>
                <w:szCs w:val="20"/>
              </w:rPr>
              <w:t>Bribe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2EF746" w14:textId="77777777" w:rsidR="00F64E0F" w:rsidRDefault="00000000">
            <w:pPr>
              <w:spacing w:after="40" w:line="276" w:lineRule="auto"/>
            </w:pPr>
            <w:r>
              <w:rPr>
                <w:sz w:val="20"/>
                <w:szCs w:val="20"/>
              </w:rPr>
              <w:t>Anything of value (money, gifts, favours, jobs, hospitality, discounts) offered or given to get someone to act improperly, or as a reward for doing so.</w:t>
            </w:r>
          </w:p>
        </w:tc>
      </w:tr>
      <w:tr w:rsidR="00F64E0F" w14:paraId="17D3276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6941BE" w14:textId="77777777" w:rsidR="00F64E0F" w:rsidRDefault="00000000">
            <w:pPr>
              <w:spacing w:after="40" w:line="276" w:lineRule="auto"/>
            </w:pPr>
            <w:r>
              <w:rPr>
                <w:b/>
                <w:bCs/>
                <w:sz w:val="20"/>
                <w:szCs w:val="20"/>
              </w:rPr>
              <w:t>Facilitation payment</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0BDABC" w14:textId="77777777" w:rsidR="00F64E0F" w:rsidRDefault="00000000">
            <w:pPr>
              <w:spacing w:after="40" w:line="276" w:lineRule="auto"/>
            </w:pPr>
            <w:r>
              <w:rPr>
                <w:sz w:val="20"/>
                <w:szCs w:val="20"/>
              </w:rPr>
              <w:t>A small unofficial payment to speed up a routine action, such as a permit or an inspection. It is a bribe in UK law.</w:t>
            </w:r>
          </w:p>
        </w:tc>
      </w:tr>
      <w:tr w:rsidR="00F64E0F" w14:paraId="5A87CF1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9C653B" w14:textId="77777777" w:rsidR="00F64E0F" w:rsidRDefault="00000000">
            <w:pPr>
              <w:spacing w:after="40" w:line="276" w:lineRule="auto"/>
            </w:pPr>
            <w:r>
              <w:rPr>
                <w:b/>
                <w:bCs/>
                <w:sz w:val="20"/>
                <w:szCs w:val="20"/>
              </w:rPr>
              <w:t>Kickback / secret commission</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E439BC" w14:textId="77777777" w:rsidR="00F64E0F" w:rsidRDefault="00000000">
            <w:pPr>
              <w:spacing w:after="40" w:line="276" w:lineRule="auto"/>
            </w:pPr>
            <w:r>
              <w:rPr>
                <w:sz w:val="20"/>
                <w:szCs w:val="20"/>
              </w:rPr>
              <w:t>A hidden payment back to someone for placing work or an order with you.</w:t>
            </w:r>
          </w:p>
        </w:tc>
      </w:tr>
      <w:tr w:rsidR="00F64E0F" w14:paraId="6271FB1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1F9D10" w14:textId="77777777" w:rsidR="00F64E0F" w:rsidRDefault="00000000">
            <w:pPr>
              <w:spacing w:after="40" w:line="276" w:lineRule="auto"/>
            </w:pPr>
            <w:r>
              <w:rPr>
                <w:b/>
                <w:bCs/>
                <w:sz w:val="20"/>
                <w:szCs w:val="20"/>
              </w:rPr>
              <w:t>Public official</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D93925" w14:textId="77777777" w:rsidR="00F64E0F" w:rsidRDefault="00000000">
            <w:pPr>
              <w:spacing w:after="40" w:line="276" w:lineRule="auto"/>
            </w:pPr>
            <w:r>
              <w:rPr>
                <w:sz w:val="20"/>
                <w:szCs w:val="20"/>
              </w:rPr>
              <w:t>Anyone working for a council, highways authority, government body or public service, or acting in a public role. This includes tree officers, planners and inspectors.</w:t>
            </w:r>
          </w:p>
        </w:tc>
      </w:tr>
      <w:tr w:rsidR="00F64E0F" w14:paraId="17B822F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BB43A1" w14:textId="77777777" w:rsidR="00F64E0F" w:rsidRDefault="00000000">
            <w:pPr>
              <w:spacing w:after="40" w:line="276" w:lineRule="auto"/>
            </w:pPr>
            <w:r>
              <w:rPr>
                <w:b/>
                <w:bCs/>
                <w:sz w:val="20"/>
                <w:szCs w:val="20"/>
              </w:rPr>
              <w:t>Competitor</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1E5BE5" w14:textId="77777777" w:rsidR="00F64E0F" w:rsidRDefault="00000000">
            <w:pPr>
              <w:spacing w:after="40" w:line="276" w:lineRule="auto"/>
            </w:pPr>
            <w:r>
              <w:rPr>
                <w:sz w:val="20"/>
                <w:szCs w:val="20"/>
              </w:rPr>
              <w:t>Any business that does, or could, bid for the same kind of work as us. Other tree surgeons and landscapers are often competitors and subcontractors at the same time.</w:t>
            </w:r>
          </w:p>
        </w:tc>
      </w:tr>
      <w:tr w:rsidR="00F64E0F" w14:paraId="76E41F4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21BE6A" w14:textId="77777777" w:rsidR="00F64E0F" w:rsidRDefault="00000000">
            <w:pPr>
              <w:spacing w:after="40" w:line="276" w:lineRule="auto"/>
            </w:pPr>
            <w:r>
              <w:rPr>
                <w:b/>
                <w:bCs/>
                <w:sz w:val="20"/>
                <w:szCs w:val="20"/>
              </w:rPr>
              <w:t>Associated person</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929ED5" w14:textId="77777777" w:rsidR="00F64E0F" w:rsidRDefault="00000000">
            <w:pPr>
              <w:spacing w:after="40" w:line="276" w:lineRule="auto"/>
            </w:pPr>
            <w:r>
              <w:rPr>
                <w:sz w:val="20"/>
                <w:szCs w:val="20"/>
              </w:rPr>
              <w:t>Anyone who performs services for us or on our behalf, including subcontractors and agents. We can be liable for their bribery.</w:t>
            </w:r>
          </w:p>
        </w:tc>
      </w:tr>
    </w:tbl>
    <w:p w14:paraId="7BEF0F4C"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540E3F8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D2AE354" w14:textId="77777777" w:rsidR="00F64E0F"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15FC5A4" w14:textId="77777777" w:rsidR="00F64E0F" w:rsidRDefault="00000000">
            <w:pPr>
              <w:pStyle w:val="Heading1"/>
              <w:keepNext/>
              <w:spacing w:after="20"/>
            </w:pPr>
            <w:r>
              <w:t>Bribery: what is banned</w:t>
            </w:r>
          </w:p>
          <w:p w14:paraId="222DD9EE" w14:textId="77777777" w:rsidR="00F64E0F"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F64E0F" w14:paraId="5FDB38F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1A7DD22" w14:textId="77777777" w:rsidR="00F64E0F" w:rsidRDefault="00000000">
            <w:pPr>
              <w:tabs>
                <w:tab w:val="left" w:pos="680"/>
              </w:tabs>
              <w:spacing w:after="120"/>
              <w:ind w:left="680" w:hanging="680"/>
            </w:pPr>
            <w:r>
              <w:rPr>
                <w:b/>
                <w:bCs/>
                <w:color w:val="5C3566"/>
              </w:rPr>
              <w:t>2.1</w:t>
            </w:r>
            <w:r>
              <w:rPr>
                <w:b/>
                <w:bCs/>
                <w:color w:val="5C3566"/>
              </w:rPr>
              <w:tab/>
            </w:r>
            <w:r>
              <w:t>A bribe is offering or receiving anything of value to influence a decision improperly. It does not matter whether the bribe is paid directly or through someone else, or whether it works.</w:t>
            </w:r>
          </w:p>
        </w:tc>
      </w:tr>
    </w:tbl>
    <w:p w14:paraId="78245C59" w14:textId="77777777" w:rsidR="00F64E0F" w:rsidRDefault="00F64E0F">
      <w:pPr>
        <w:spacing w:line="60" w:lineRule="exact"/>
      </w:pPr>
    </w:p>
    <w:p w14:paraId="25F7CAA1" w14:textId="77777777" w:rsidR="00F64E0F" w:rsidRDefault="00000000">
      <w:pPr>
        <w:keepNext/>
        <w:spacing w:after="80"/>
      </w:pPr>
      <w:r>
        <w:rPr>
          <w:b/>
          <w:bCs/>
        </w:rPr>
        <w:t>Examples in our work</w:t>
      </w:r>
    </w:p>
    <w:p w14:paraId="2E25458D" w14:textId="77777777" w:rsidR="00F64E0F" w:rsidRDefault="00000000">
      <w:pPr>
        <w:pStyle w:val="ListParagraph"/>
        <w:numPr>
          <w:ilvl w:val="0"/>
          <w:numId w:val="2"/>
        </w:numPr>
        <w:spacing w:after="80" w:line="290" w:lineRule="auto"/>
      </w:pPr>
      <w:r>
        <w:t>Giving a council inspector cash or match tickets to overlook a Tree Preservation Order (TPO) breach.</w:t>
      </w:r>
    </w:p>
    <w:p w14:paraId="66E9FB80" w14:textId="77777777" w:rsidR="00F64E0F" w:rsidRDefault="00000000">
      <w:pPr>
        <w:pStyle w:val="ListParagraph"/>
        <w:numPr>
          <w:ilvl w:val="0"/>
          <w:numId w:val="2"/>
        </w:numPr>
        <w:spacing w:after="80" w:line="290" w:lineRule="auto"/>
      </w:pPr>
      <w:r>
        <w:t>Accepting free tools in return for giving a supplier more work.</w:t>
      </w:r>
    </w:p>
    <w:p w14:paraId="39625011" w14:textId="77777777" w:rsidR="00F64E0F" w:rsidRDefault="00000000">
      <w:pPr>
        <w:pStyle w:val="ListParagraph"/>
        <w:numPr>
          <w:ilvl w:val="0"/>
          <w:numId w:val="2"/>
        </w:numPr>
        <w:spacing w:after="80" w:line="290" w:lineRule="auto"/>
      </w:pPr>
      <w:r>
        <w:t>Paying a "back-hander" to jump a permit queue or to get traffic management rules ignored.</w:t>
      </w:r>
    </w:p>
    <w:p w14:paraId="0BA66B9A" w14:textId="77777777" w:rsidR="00F64E0F" w:rsidRDefault="00000000">
      <w:pPr>
        <w:pStyle w:val="ListParagraph"/>
        <w:numPr>
          <w:ilvl w:val="0"/>
          <w:numId w:val="2"/>
        </w:numPr>
        <w:spacing w:after="80" w:line="290" w:lineRule="auto"/>
      </w:pPr>
      <w:r>
        <w:t>Using a subcontractor or consultant to pass on an improper payment.</w:t>
      </w:r>
    </w:p>
    <w:p w14:paraId="0A7ABB1B" w14:textId="77777777" w:rsidR="00F64E0F" w:rsidRDefault="00000000">
      <w:pPr>
        <w:keepNext/>
        <w:spacing w:after="80"/>
      </w:pPr>
      <w:r>
        <w:rPr>
          <w:b/>
          <w:bCs/>
        </w:rPr>
        <w:t>Always banned</w:t>
      </w:r>
    </w:p>
    <w:p w14:paraId="2168AB37" w14:textId="77777777" w:rsidR="00F64E0F" w:rsidRDefault="00000000">
      <w:pPr>
        <w:pStyle w:val="ListParagraph"/>
        <w:numPr>
          <w:ilvl w:val="0"/>
          <w:numId w:val="2"/>
        </w:numPr>
        <w:spacing w:after="80" w:line="290" w:lineRule="auto"/>
      </w:pPr>
      <w:r>
        <w:t>Bribes, facilitation payments, kickbacks and secret commissions.</w:t>
      </w:r>
    </w:p>
    <w:p w14:paraId="477D1D7E" w14:textId="77777777" w:rsidR="00F64E0F" w:rsidRDefault="00000000">
      <w:pPr>
        <w:pStyle w:val="ListParagraph"/>
        <w:numPr>
          <w:ilvl w:val="0"/>
          <w:numId w:val="2"/>
        </w:numPr>
        <w:spacing w:after="80" w:line="290" w:lineRule="auto"/>
      </w:pPr>
      <w:r>
        <w:t>Off-book payments, false invoices or receipts, or improper payments disguised as "marketing" or "consultancy".</w:t>
      </w:r>
    </w:p>
    <w:p w14:paraId="25E153AD" w14:textId="77777777" w:rsidR="00F64E0F" w:rsidRDefault="00000000">
      <w:pPr>
        <w:pStyle w:val="ListParagraph"/>
        <w:numPr>
          <w:ilvl w:val="0"/>
          <w:numId w:val="2"/>
        </w:numPr>
        <w:spacing w:after="80" w:line="290" w:lineRule="auto"/>
      </w:pPr>
      <w:r>
        <w:t>Gifts or hospitality meant to influence a decision improperly, or likely to look that way.</w:t>
      </w:r>
    </w:p>
    <w:p w14:paraId="5053D2B6" w14:textId="77777777" w:rsidR="00F64E0F" w:rsidRDefault="00000000">
      <w:pPr>
        <w:pStyle w:val="ListParagraph"/>
        <w:numPr>
          <w:ilvl w:val="0"/>
          <w:numId w:val="2"/>
        </w:numPr>
        <w:spacing w:after="80" w:line="290" w:lineRule="auto"/>
      </w:pPr>
      <w:r>
        <w:t>Getting round this policy by using a third party, a family member or a personal account.</w:t>
      </w:r>
    </w:p>
    <w:p w14:paraId="3AC7792B" w14:textId="77777777" w:rsidR="00F64E0F" w:rsidRDefault="00000000">
      <w:pPr>
        <w:pStyle w:val="ListParagraph"/>
        <w:numPr>
          <w:ilvl w:val="0"/>
          <w:numId w:val="2"/>
        </w:numPr>
        <w:spacing w:after="80" w:line="290" w:lineRule="auto"/>
      </w:pPr>
      <w:r>
        <w:rPr>
          <w:b/>
          <w:bCs/>
        </w:rPr>
        <w:t>Political donations</w:t>
      </w:r>
      <w:r>
        <w:t xml:space="preserve"> on behalf of the business.</w:t>
      </w:r>
    </w:p>
    <w:p w14:paraId="1180336D" w14:textId="77777777" w:rsidR="00F64E0F" w:rsidRDefault="00000000">
      <w:pPr>
        <w:tabs>
          <w:tab w:val="left" w:pos="680"/>
        </w:tabs>
        <w:spacing w:after="120"/>
        <w:ind w:left="680" w:hanging="680"/>
      </w:pPr>
      <w:r>
        <w:rPr>
          <w:b/>
          <w:bCs/>
          <w:color w:val="5C3566"/>
        </w:rPr>
        <w:t>2.2</w:t>
      </w:r>
      <w:r>
        <w:rPr>
          <w:b/>
          <w:bCs/>
          <w:color w:val="5C3566"/>
        </w:rPr>
        <w:tab/>
      </w:r>
      <w:r>
        <w:t xml:space="preserve">Charitable donations and sponsorship (for example a local school tree-planting day or a charity climb) are welcome, but must be open, approved by a </w:t>
      </w:r>
      <w:proofErr w:type="gramStart"/>
      <w:r>
        <w:t>Director</w:t>
      </w:r>
      <w:proofErr w:type="gramEnd"/>
      <w:r>
        <w:t>, recorded in the register (Appendix A) and never used to influence a decision.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4B6E2AB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E41970A" w14:textId="77777777" w:rsidR="00F64E0F" w:rsidRDefault="00000000">
            <w:pPr>
              <w:keepNext/>
              <w:spacing w:after="80"/>
            </w:pPr>
            <w:r>
              <w:rPr>
                <w:b/>
                <w:bCs/>
                <w:color w:val="5C3566"/>
              </w:rPr>
              <w:lastRenderedPageBreak/>
              <w:t>What this means for you</w:t>
            </w:r>
          </w:p>
          <w:p w14:paraId="354C4E8C" w14:textId="77777777" w:rsidR="00F64E0F" w:rsidRDefault="00000000">
            <w:pPr>
              <w:spacing w:after="80" w:line="276" w:lineRule="auto"/>
            </w:pPr>
            <w:r>
              <w:rPr>
                <w:sz w:val="21"/>
                <w:szCs w:val="21"/>
              </w:rPr>
              <w:t xml:space="preserve">A highways officer hints that your road-closure permit "could go through quicker" if the firm helped with his own garden trees for free. That is a request for a bribe. Say no politely, do not do the work, and tell </w:t>
            </w:r>
            <w:r>
              <w:rPr>
                <w:color w:val="FF0000"/>
                <w:sz w:val="21"/>
                <w:szCs w:val="21"/>
              </w:rPr>
              <w:t>[Policy owner]</w:t>
            </w:r>
            <w:r>
              <w:rPr>
                <w:sz w:val="21"/>
                <w:szCs w:val="21"/>
              </w:rPr>
              <w:t xml:space="preserve"> the same day. We would rather wait for the permit.</w:t>
            </w:r>
          </w:p>
        </w:tc>
      </w:tr>
    </w:tbl>
    <w:p w14:paraId="3F673A6B"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5F48839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638E918" w14:textId="77777777" w:rsidR="00F64E0F"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0532FD7" w14:textId="77777777" w:rsidR="00F64E0F" w:rsidRDefault="00000000">
            <w:pPr>
              <w:pStyle w:val="Heading1"/>
              <w:keepNext/>
              <w:spacing w:after="20"/>
            </w:pPr>
            <w:r>
              <w:t>Gifts, hospitality and expenses</w:t>
            </w:r>
          </w:p>
          <w:p w14:paraId="125EF0CC" w14:textId="77777777" w:rsidR="00F64E0F"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F64E0F" w14:paraId="5D09266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BED6358" w14:textId="77777777" w:rsidR="00F64E0F" w:rsidRDefault="00000000">
            <w:pPr>
              <w:tabs>
                <w:tab w:val="left" w:pos="680"/>
              </w:tabs>
              <w:spacing w:after="120"/>
              <w:ind w:left="680" w:hanging="680"/>
            </w:pPr>
            <w:r>
              <w:rPr>
                <w:b/>
                <w:bCs/>
                <w:color w:val="5C3566"/>
              </w:rPr>
              <w:t>3.1</w:t>
            </w:r>
            <w:r>
              <w:rPr>
                <w:b/>
                <w:bCs/>
                <w:color w:val="5C3566"/>
              </w:rPr>
              <w:tab/>
            </w:r>
            <w:r>
              <w:t xml:space="preserve">We accept that modest, genuine business hospitality is normal. The test is </w:t>
            </w:r>
            <w:r>
              <w:rPr>
                <w:b/>
                <w:bCs/>
              </w:rPr>
              <w:t>intent, proportion and openness</w:t>
            </w:r>
            <w:r>
              <w:t>. The same rules apply whether we are giving or receiving.</w:t>
            </w:r>
          </w:p>
        </w:tc>
      </w:tr>
    </w:tbl>
    <w:p w14:paraId="4313D606" w14:textId="77777777" w:rsidR="00F64E0F" w:rsidRDefault="00F64E0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F64E0F" w14:paraId="2013E436" w14:textId="77777777">
        <w:tblPrEx>
          <w:tblCellMar>
            <w:top w:w="0" w:type="dxa"/>
            <w:bottom w:w="0" w:type="dxa"/>
          </w:tblCellMar>
        </w:tblPrEx>
        <w:trPr>
          <w:cantSplit/>
          <w:tblHeader/>
        </w:trPr>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068762" w14:textId="77777777" w:rsidR="00F64E0F" w:rsidRDefault="00000000">
            <w:pPr>
              <w:spacing w:after="40" w:line="276" w:lineRule="auto"/>
            </w:pPr>
            <w:r>
              <w:rPr>
                <w:b/>
                <w:bCs/>
                <w:color w:val="FFFFFF"/>
                <w:sz w:val="20"/>
                <w:szCs w:val="20"/>
              </w:rPr>
              <w:t>Usually allowed</w:t>
            </w:r>
          </w:p>
        </w:tc>
        <w:tc>
          <w:tcPr>
            <w:tcW w:w="4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84A752" w14:textId="77777777" w:rsidR="00F64E0F" w:rsidRDefault="00000000">
            <w:pPr>
              <w:spacing w:after="40" w:line="276" w:lineRule="auto"/>
            </w:pPr>
            <w:r>
              <w:rPr>
                <w:b/>
                <w:bCs/>
                <w:color w:val="FFFFFF"/>
                <w:sz w:val="20"/>
                <w:szCs w:val="20"/>
              </w:rPr>
              <w:t>Never allowed</w:t>
            </w:r>
          </w:p>
        </w:tc>
      </w:tr>
      <w:tr w:rsidR="00F64E0F" w14:paraId="6ED1B108"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26A2FD" w14:textId="77777777" w:rsidR="00F64E0F" w:rsidRDefault="00000000">
            <w:pPr>
              <w:spacing w:after="40" w:line="276" w:lineRule="auto"/>
            </w:pPr>
            <w:r>
              <w:rPr>
                <w:sz w:val="20"/>
                <w:szCs w:val="20"/>
              </w:rPr>
              <w:t>Light hospitality, such as tea, coffee or site sandwiches.</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47A6AB" w14:textId="77777777" w:rsidR="00F64E0F" w:rsidRDefault="00000000">
            <w:pPr>
              <w:spacing w:after="40" w:line="276" w:lineRule="auto"/>
            </w:pPr>
            <w:r>
              <w:rPr>
                <w:sz w:val="20"/>
                <w:szCs w:val="20"/>
              </w:rPr>
              <w:t>Cash or cash equivalents, including vouchers, gift cards and loans.</w:t>
            </w:r>
          </w:p>
        </w:tc>
      </w:tr>
      <w:tr w:rsidR="00F64E0F" w14:paraId="4E780DDC"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81619D" w14:textId="77777777" w:rsidR="00F64E0F" w:rsidRDefault="00000000">
            <w:pPr>
              <w:spacing w:after="40" w:line="276" w:lineRule="auto"/>
            </w:pPr>
            <w:r>
              <w:rPr>
                <w:sz w:val="20"/>
                <w:szCs w:val="20"/>
              </w:rPr>
              <w:t>Low-value seasonal gifts, such as a tin of biscuits, given openly.</w:t>
            </w:r>
          </w:p>
        </w:tc>
        <w:tc>
          <w:tcPr>
            <w:tcW w:w="4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8AAF68" w14:textId="77777777" w:rsidR="00F64E0F" w:rsidRDefault="00000000">
            <w:pPr>
              <w:spacing w:after="40" w:line="276" w:lineRule="auto"/>
            </w:pPr>
            <w:r>
              <w:rPr>
                <w:sz w:val="20"/>
                <w:szCs w:val="20"/>
              </w:rPr>
              <w:t>Anything offered or accepted during a live tender, inspection or approval with that person or organisation.</w:t>
            </w:r>
          </w:p>
        </w:tc>
      </w:tr>
      <w:tr w:rsidR="00F64E0F" w14:paraId="2C557F32" w14:textId="77777777">
        <w:tblPrEx>
          <w:tblCellMar>
            <w:top w:w="0" w:type="dxa"/>
            <w:bottom w:w="0" w:type="dxa"/>
          </w:tblCellMar>
        </w:tblPrEx>
        <w:trPr>
          <w:cantSplit/>
        </w:trPr>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B88C08" w14:textId="77777777" w:rsidR="00F64E0F" w:rsidRDefault="00000000">
            <w:pPr>
              <w:spacing w:after="40" w:line="276" w:lineRule="auto"/>
            </w:pPr>
            <w:r>
              <w:rPr>
                <w:sz w:val="20"/>
                <w:szCs w:val="20"/>
              </w:rPr>
              <w:t>A working lunch with a client or supplier.</w:t>
            </w:r>
          </w:p>
        </w:tc>
        <w:tc>
          <w:tcPr>
            <w:tcW w:w="4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10A50" w14:textId="77777777" w:rsidR="00F64E0F" w:rsidRDefault="00000000">
            <w:pPr>
              <w:spacing w:after="40" w:line="276" w:lineRule="auto"/>
            </w:pPr>
            <w:r>
              <w:rPr>
                <w:sz w:val="20"/>
                <w:szCs w:val="20"/>
              </w:rPr>
              <w:t>Lavish or frequent hospitality, or travel or accommodation paid for by others.</w:t>
            </w:r>
          </w:p>
        </w:tc>
      </w:tr>
    </w:tbl>
    <w:p w14:paraId="66FD7CB9" w14:textId="77777777" w:rsidR="00F64E0F" w:rsidRDefault="00F64E0F">
      <w:pPr>
        <w:spacing w:after="140"/>
      </w:pPr>
    </w:p>
    <w:p w14:paraId="25A6C410" w14:textId="77777777" w:rsidR="00F64E0F" w:rsidRDefault="00000000">
      <w:pPr>
        <w:keepNext/>
        <w:spacing w:after="80"/>
      </w:pPr>
      <w:r>
        <w:rPr>
          <w:b/>
          <w:bCs/>
        </w:rPr>
        <w:t>Approval thresholds</w:t>
      </w:r>
      <w:r>
        <w:t xml:space="preserve"> (per person, per gift or event)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6638"/>
      </w:tblGrid>
      <w:tr w:rsidR="00F64E0F" w14:paraId="42D67B00"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BC6126" w14:textId="77777777" w:rsidR="00F64E0F" w:rsidRDefault="00000000">
            <w:pPr>
              <w:keepNext/>
              <w:spacing w:after="40" w:line="276" w:lineRule="auto"/>
            </w:pPr>
            <w:r>
              <w:rPr>
                <w:b/>
                <w:bCs/>
                <w:color w:val="FFFFFF"/>
                <w:sz w:val="20"/>
                <w:szCs w:val="20"/>
              </w:rPr>
              <w:t>Value</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E79F49" w14:textId="77777777" w:rsidR="00F64E0F" w:rsidRDefault="00000000">
            <w:pPr>
              <w:keepNext/>
              <w:spacing w:after="40" w:line="276" w:lineRule="auto"/>
            </w:pPr>
            <w:r>
              <w:rPr>
                <w:b/>
                <w:bCs/>
                <w:color w:val="FFFFFF"/>
                <w:sz w:val="20"/>
                <w:szCs w:val="20"/>
              </w:rPr>
              <w:t>What you must do</w:t>
            </w:r>
          </w:p>
        </w:tc>
      </w:tr>
      <w:tr w:rsidR="00F64E0F" w14:paraId="6D991CB7"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3993C7" w14:textId="77777777" w:rsidR="00F64E0F" w:rsidRDefault="00000000">
            <w:pPr>
              <w:keepNext/>
              <w:spacing w:after="40" w:line="276" w:lineRule="auto"/>
            </w:pPr>
            <w:r>
              <w:rPr>
                <w:sz w:val="20"/>
                <w:szCs w:val="20"/>
              </w:rPr>
              <w:t xml:space="preserve">Up to </w:t>
            </w:r>
            <w:proofErr w:type="gramStart"/>
            <w:r>
              <w:rPr>
                <w:sz w:val="20"/>
                <w:szCs w:val="20"/>
              </w:rPr>
              <w:t>£</w:t>
            </w:r>
            <w:r>
              <w:rPr>
                <w:color w:val="FF0000"/>
                <w:sz w:val="20"/>
                <w:szCs w:val="20"/>
              </w:rPr>
              <w:t>[</w:t>
            </w:r>
            <w:proofErr w:type="gramEnd"/>
            <w:r>
              <w:rPr>
                <w:color w:val="FF0000"/>
                <w:sz w:val="20"/>
                <w:szCs w:val="20"/>
              </w:rPr>
              <w:t>100]</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E71EE5" w14:textId="77777777" w:rsidR="00F64E0F" w:rsidRDefault="00000000">
            <w:pPr>
              <w:keepNext/>
              <w:spacing w:after="40" w:line="276" w:lineRule="auto"/>
            </w:pPr>
            <w:r>
              <w:rPr>
                <w:sz w:val="20"/>
                <w:szCs w:val="20"/>
              </w:rPr>
              <w:t xml:space="preserve">May be given or accepted if reasonable. Record it in the Gifts and Hospitality Register (Appendix A). </w:t>
            </w:r>
            <w:r>
              <w:rPr>
                <w:color w:val="FF0000"/>
                <w:sz w:val="20"/>
                <w:szCs w:val="20"/>
              </w:rPr>
              <w:t>[Optional: tea, coffee and site refreshments do not need recording.]</w:t>
            </w:r>
          </w:p>
        </w:tc>
      </w:tr>
      <w:tr w:rsidR="00F64E0F" w14:paraId="69DAFA26"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EF9D7B" w14:textId="77777777" w:rsidR="00F64E0F" w:rsidRDefault="00000000">
            <w:pPr>
              <w:keepNext/>
              <w:spacing w:after="40" w:line="276" w:lineRule="auto"/>
            </w:pPr>
            <w:proofErr w:type="gramStart"/>
            <w:r>
              <w:rPr>
                <w:sz w:val="20"/>
                <w:szCs w:val="20"/>
              </w:rPr>
              <w:t>£</w:t>
            </w:r>
            <w:r>
              <w:rPr>
                <w:color w:val="FF0000"/>
                <w:sz w:val="20"/>
                <w:szCs w:val="20"/>
              </w:rPr>
              <w:t>[</w:t>
            </w:r>
            <w:proofErr w:type="gramEnd"/>
            <w:r>
              <w:rPr>
                <w:color w:val="FF0000"/>
                <w:sz w:val="20"/>
                <w:szCs w:val="20"/>
              </w:rPr>
              <w:t>100.01]</w:t>
            </w:r>
            <w:r>
              <w:rPr>
                <w:sz w:val="20"/>
                <w:szCs w:val="20"/>
              </w:rPr>
              <w:t xml:space="preserve"> to </w:t>
            </w:r>
            <w:proofErr w:type="gramStart"/>
            <w:r>
              <w:rPr>
                <w:sz w:val="20"/>
                <w:szCs w:val="20"/>
              </w:rPr>
              <w:t>£</w:t>
            </w:r>
            <w:r>
              <w:rPr>
                <w:color w:val="FF0000"/>
                <w:sz w:val="20"/>
                <w:szCs w:val="20"/>
              </w:rPr>
              <w:t>[</w:t>
            </w:r>
            <w:proofErr w:type="gramEnd"/>
            <w:r>
              <w:rPr>
                <w:color w:val="FF0000"/>
                <w:sz w:val="20"/>
                <w:szCs w:val="20"/>
              </w:rPr>
              <w:t>200]</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793B0B" w14:textId="77777777" w:rsidR="00F64E0F" w:rsidRDefault="00000000">
            <w:pPr>
              <w:keepNext/>
              <w:spacing w:after="40" w:line="276" w:lineRule="auto"/>
            </w:pPr>
            <w:r>
              <w:rPr>
                <w:sz w:val="20"/>
                <w:szCs w:val="20"/>
              </w:rPr>
              <w:t xml:space="preserve">Get your line manager’s approval </w:t>
            </w:r>
            <w:r>
              <w:rPr>
                <w:b/>
                <w:bCs/>
                <w:sz w:val="20"/>
                <w:szCs w:val="20"/>
              </w:rPr>
              <w:t>before</w:t>
            </w:r>
            <w:r>
              <w:rPr>
                <w:sz w:val="20"/>
                <w:szCs w:val="20"/>
              </w:rPr>
              <w:t xml:space="preserve"> accepting or giving it. Record the approval in the register.</w:t>
            </w:r>
          </w:p>
        </w:tc>
      </w:tr>
      <w:tr w:rsidR="00F64E0F" w14:paraId="46706466"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BB65E4" w14:textId="77777777" w:rsidR="00F64E0F" w:rsidRDefault="00000000">
            <w:pPr>
              <w:spacing w:after="40" w:line="276" w:lineRule="auto"/>
            </w:pPr>
            <w:r>
              <w:rPr>
                <w:sz w:val="20"/>
                <w:szCs w:val="20"/>
              </w:rPr>
              <w:t xml:space="preserve">Over </w:t>
            </w:r>
            <w:proofErr w:type="gramStart"/>
            <w:r>
              <w:rPr>
                <w:sz w:val="20"/>
                <w:szCs w:val="20"/>
              </w:rPr>
              <w:t>£</w:t>
            </w:r>
            <w:r>
              <w:rPr>
                <w:color w:val="FF0000"/>
                <w:sz w:val="20"/>
                <w:szCs w:val="20"/>
              </w:rPr>
              <w:t>[</w:t>
            </w:r>
            <w:proofErr w:type="gramEnd"/>
            <w:r>
              <w:rPr>
                <w:color w:val="FF0000"/>
                <w:sz w:val="20"/>
                <w:szCs w:val="20"/>
              </w:rPr>
              <w:t>200]</w:t>
            </w:r>
            <w:r>
              <w:rPr>
                <w:sz w:val="20"/>
                <w:szCs w:val="20"/>
              </w:rPr>
              <w:t xml:space="preserve">, or anything for a </w:t>
            </w:r>
            <w:r>
              <w:rPr>
                <w:b/>
                <w:bCs/>
                <w:sz w:val="20"/>
                <w:szCs w:val="20"/>
              </w:rPr>
              <w:t>public official or public-sector client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408664" w14:textId="77777777" w:rsidR="00F64E0F" w:rsidRDefault="00000000">
            <w:pPr>
              <w:spacing w:after="40" w:line="276" w:lineRule="auto"/>
            </w:pPr>
            <w:r>
              <w:rPr>
                <w:sz w:val="20"/>
                <w:szCs w:val="20"/>
              </w:rPr>
              <w:t xml:space="preserve">Director approval only. The default answer is </w:t>
            </w:r>
            <w:r>
              <w:rPr>
                <w:b/>
                <w:bCs/>
                <w:sz w:val="20"/>
                <w:szCs w:val="20"/>
              </w:rPr>
              <w:t>no</w:t>
            </w:r>
            <w:r>
              <w:rPr>
                <w:sz w:val="20"/>
                <w:szCs w:val="20"/>
              </w:rPr>
              <w:t>.</w:t>
            </w:r>
          </w:p>
        </w:tc>
      </w:tr>
    </w:tbl>
    <w:p w14:paraId="60C86E20" w14:textId="77777777" w:rsidR="00F64E0F" w:rsidRDefault="00F64E0F">
      <w:pPr>
        <w:spacing w:after="140"/>
      </w:pPr>
    </w:p>
    <w:p w14:paraId="0435BE62" w14:textId="77777777" w:rsidR="00F64E0F" w:rsidRDefault="00000000">
      <w:pPr>
        <w:tabs>
          <w:tab w:val="left" w:pos="680"/>
        </w:tabs>
        <w:spacing w:after="120"/>
        <w:ind w:left="680" w:hanging="680"/>
      </w:pPr>
      <w:r>
        <w:rPr>
          <w:b/>
          <w:bCs/>
          <w:color w:val="5C3566"/>
        </w:rPr>
        <w:t>3.2</w:t>
      </w:r>
      <w:r>
        <w:rPr>
          <w:b/>
          <w:bCs/>
          <w:color w:val="5C3566"/>
        </w:rPr>
        <w:tab/>
      </w:r>
      <w:r>
        <w:t>Always record who, what, when, why and the value. If in doubt, ask first and err on the side of no.</w:t>
      </w:r>
    </w:p>
    <w:p w14:paraId="1CD579A4" w14:textId="77777777" w:rsidR="00F64E0F" w:rsidRDefault="00000000">
      <w:pPr>
        <w:keepNext/>
        <w:spacing w:after="80"/>
      </w:pPr>
      <w:r>
        <w:rPr>
          <w:b/>
          <w:bCs/>
        </w:rPr>
        <w:t>Public officials and public-sector work</w:t>
      </w:r>
    </w:p>
    <w:p w14:paraId="44A8395B" w14:textId="77777777" w:rsidR="00F64E0F" w:rsidRDefault="00000000">
      <w:pPr>
        <w:tabs>
          <w:tab w:val="left" w:pos="680"/>
        </w:tabs>
        <w:spacing w:after="120"/>
        <w:ind w:left="680" w:hanging="680"/>
      </w:pPr>
      <w:r>
        <w:rPr>
          <w:b/>
          <w:bCs/>
          <w:color w:val="5C3566"/>
        </w:rPr>
        <w:t>3.3</w:t>
      </w:r>
      <w:r>
        <w:rPr>
          <w:b/>
          <w:bCs/>
          <w:color w:val="5C3566"/>
        </w:rPr>
        <w:tab/>
      </w:r>
      <w:r>
        <w:t xml:space="preserve">Take extra care with council officers, tree officers, planners, highways staff and inspectors, including utility or land agents acting in a public role. Do not offer anything beyond modest </w:t>
      </w:r>
      <w:r>
        <w:lastRenderedPageBreak/>
        <w:t>refreshments without Director approval. Many councils have a zero-gift rule for their staff, and we respect it.</w:t>
      </w:r>
    </w:p>
    <w:p w14:paraId="04AD3B6B" w14:textId="77777777" w:rsidR="00F64E0F" w:rsidRDefault="00000000">
      <w:pPr>
        <w:tabs>
          <w:tab w:val="left" w:pos="680"/>
        </w:tabs>
        <w:spacing w:after="120"/>
        <w:ind w:left="680" w:hanging="680"/>
      </w:pPr>
      <w:r>
        <w:rPr>
          <w:b/>
          <w:bCs/>
          <w:color w:val="5C3566"/>
        </w:rPr>
        <w:t>3.4</w:t>
      </w:r>
      <w:r>
        <w:rPr>
          <w:b/>
          <w:bCs/>
          <w:color w:val="5C3566"/>
        </w:rPr>
        <w:tab/>
      </w:r>
      <w:r>
        <w:t>Expenses must be genuine, supported by receipts, and approved in line with our expenses procedure (</w:t>
      </w:r>
      <w:r>
        <w:rPr>
          <w:color w:val="FF0000"/>
        </w:rPr>
        <w:t>[ref]</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2A586D5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4CD25CE" w14:textId="77777777" w:rsidR="00F64E0F" w:rsidRDefault="00000000">
            <w:pPr>
              <w:keepNext/>
              <w:spacing w:after="80"/>
            </w:pPr>
            <w:r>
              <w:rPr>
                <w:b/>
                <w:bCs/>
                <w:color w:val="5C3566"/>
              </w:rPr>
              <w:t>What this means for you</w:t>
            </w:r>
          </w:p>
          <w:p w14:paraId="4D301093" w14:textId="77777777" w:rsidR="00F64E0F" w:rsidRDefault="00000000">
            <w:pPr>
              <w:spacing w:after="80" w:line="276" w:lineRule="auto"/>
            </w:pPr>
            <w:r>
              <w:rPr>
                <w:sz w:val="21"/>
                <w:szCs w:val="21"/>
              </w:rPr>
              <w:t>A timber merchant who buys our logs offers you two tickets to an international rugby match, while we are negotiating next year’s price. That is over £200 and during a live negotiation. Decline politely and record the offer in the register.</w:t>
            </w:r>
          </w:p>
          <w:p w14:paraId="47F8AED8" w14:textId="77777777" w:rsidR="00F64E0F" w:rsidRDefault="00000000">
            <w:pPr>
              <w:spacing w:after="80" w:line="276" w:lineRule="auto"/>
            </w:pPr>
            <w:r>
              <w:rPr>
                <w:sz w:val="21"/>
                <w:szCs w:val="21"/>
              </w:rPr>
              <w:t xml:space="preserve">A homeowner gives the crew a £20 note "for a drink" after a hedge reduction. Small tips from private customers are not </w:t>
            </w:r>
            <w:proofErr w:type="gramStart"/>
            <w:r>
              <w:rPr>
                <w:sz w:val="21"/>
                <w:szCs w:val="21"/>
              </w:rPr>
              <w:t>bribes, but</w:t>
            </w:r>
            <w:proofErr w:type="gramEnd"/>
            <w:r>
              <w:rPr>
                <w:sz w:val="21"/>
                <w:szCs w:val="21"/>
              </w:rPr>
              <w:t xml:space="preserve"> hand it in or record it as </w:t>
            </w:r>
            <w:r>
              <w:rPr>
                <w:color w:val="FF0000"/>
                <w:sz w:val="21"/>
                <w:szCs w:val="21"/>
              </w:rPr>
              <w:t>[your tip rule]</w:t>
            </w:r>
            <w:r>
              <w:rPr>
                <w:sz w:val="21"/>
                <w:szCs w:val="21"/>
              </w:rPr>
              <w:t>, so it is open.</w:t>
            </w:r>
          </w:p>
        </w:tc>
      </w:tr>
    </w:tbl>
    <w:p w14:paraId="1D111B53"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2B133BF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4520882" w14:textId="77777777" w:rsidR="00F64E0F"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A1D3666" w14:textId="77777777" w:rsidR="00F64E0F" w:rsidRDefault="00000000">
            <w:pPr>
              <w:pStyle w:val="Heading1"/>
              <w:keepNext/>
              <w:spacing w:after="20"/>
            </w:pPr>
            <w:r>
              <w:t>Conflicts of interest</w:t>
            </w:r>
          </w:p>
          <w:p w14:paraId="5DBCB25B" w14:textId="77777777" w:rsidR="00F64E0F"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F64E0F" w14:paraId="5A7A20B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BEFD2E3" w14:textId="77777777" w:rsidR="00F64E0F" w:rsidRDefault="00000000">
            <w:pPr>
              <w:tabs>
                <w:tab w:val="left" w:pos="680"/>
              </w:tabs>
              <w:spacing w:after="120"/>
              <w:ind w:left="680" w:hanging="680"/>
            </w:pPr>
            <w:r>
              <w:rPr>
                <w:b/>
                <w:bCs/>
                <w:color w:val="5C3566"/>
              </w:rPr>
              <w:t>4.1</w:t>
            </w:r>
            <w:r>
              <w:rPr>
                <w:b/>
                <w:bCs/>
                <w:color w:val="5C3566"/>
              </w:rPr>
              <w:tab/>
            </w:r>
            <w:r>
              <w:t>A conflict of interest is where your personal interests, or those of close family or friends, could affect (or look like they affect) a decision you make for us.</w:t>
            </w:r>
          </w:p>
        </w:tc>
      </w:tr>
    </w:tbl>
    <w:p w14:paraId="1A46B713" w14:textId="77777777" w:rsidR="00F64E0F" w:rsidRDefault="00F64E0F">
      <w:pPr>
        <w:spacing w:line="60" w:lineRule="exact"/>
      </w:pPr>
    </w:p>
    <w:p w14:paraId="25EA0129" w14:textId="77777777" w:rsidR="00F64E0F" w:rsidRDefault="00000000">
      <w:pPr>
        <w:tabs>
          <w:tab w:val="left" w:pos="680"/>
        </w:tabs>
        <w:spacing w:after="120"/>
        <w:ind w:left="680" w:hanging="680"/>
      </w:pPr>
      <w:r>
        <w:rPr>
          <w:b/>
          <w:bCs/>
          <w:color w:val="5C3566"/>
        </w:rPr>
        <w:t>4.2</w:t>
      </w:r>
      <w:r>
        <w:rPr>
          <w:b/>
          <w:bCs/>
          <w:color w:val="5C3566"/>
        </w:rPr>
        <w:tab/>
      </w:r>
      <w:r>
        <w:t>Tell your manager if you, or someone close to you, have a personal, financial or other interest in a client, supplier, subcontractor or competitor. Use the declaration in Appendix B.</w:t>
      </w:r>
    </w:p>
    <w:p w14:paraId="1D3B50A6" w14:textId="77777777" w:rsidR="00F64E0F" w:rsidRDefault="00000000">
      <w:pPr>
        <w:tabs>
          <w:tab w:val="left" w:pos="680"/>
        </w:tabs>
        <w:spacing w:after="120"/>
        <w:ind w:left="680" w:hanging="680"/>
      </w:pPr>
      <w:r>
        <w:rPr>
          <w:b/>
          <w:bCs/>
          <w:color w:val="5C3566"/>
        </w:rPr>
        <w:t>4.3</w:t>
      </w:r>
      <w:r>
        <w:rPr>
          <w:b/>
          <w:bCs/>
          <w:color w:val="5C3566"/>
        </w:rPr>
        <w:tab/>
      </w:r>
      <w:r>
        <w:t>We will record it in the Conflicts Register and manage it, for example by keeping you out of that decision. Declaring a conflict is not a disciplinary matter. Hiding one may be.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4BD6884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791A01D" w14:textId="77777777" w:rsidR="00F64E0F" w:rsidRDefault="00000000">
            <w:pPr>
              <w:keepNext/>
              <w:spacing w:after="80"/>
            </w:pPr>
            <w:r>
              <w:rPr>
                <w:b/>
                <w:bCs/>
                <w:color w:val="5C3566"/>
              </w:rPr>
              <w:t>What this means for you</w:t>
            </w:r>
          </w:p>
          <w:p w14:paraId="78B827A9" w14:textId="77777777" w:rsidR="00F64E0F" w:rsidRDefault="00000000">
            <w:pPr>
              <w:spacing w:after="80" w:line="276" w:lineRule="auto"/>
            </w:pPr>
            <w:r>
              <w:rPr>
                <w:sz w:val="21"/>
                <w:szCs w:val="21"/>
              </w:rPr>
              <w:t>Your partner runs the plant hire firm we are thinking of using for a stump grinder, or your brother is a tree officer at the council whose contract we are bidding for. Declare it before the decision is made. Someone else will make the choice.</w:t>
            </w:r>
          </w:p>
        </w:tc>
      </w:tr>
    </w:tbl>
    <w:p w14:paraId="3F5743E6"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4662F41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1D4A6C0" w14:textId="77777777" w:rsidR="00F64E0F"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60DCD99" w14:textId="77777777" w:rsidR="00F64E0F" w:rsidRDefault="00000000">
            <w:pPr>
              <w:pStyle w:val="Heading1"/>
              <w:keepNext/>
              <w:spacing w:after="20"/>
            </w:pPr>
            <w:r>
              <w:t>Competition law: the rules</w:t>
            </w:r>
          </w:p>
          <w:p w14:paraId="7A9522BF" w14:textId="77777777" w:rsidR="00F64E0F"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Managers, estimators and anyone who prices work</w:t>
            </w:r>
          </w:p>
        </w:tc>
      </w:tr>
      <w:tr w:rsidR="00F64E0F" w14:paraId="6463CD6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D3C10F7" w14:textId="77777777" w:rsidR="00F64E0F" w:rsidRDefault="00000000">
            <w:pPr>
              <w:tabs>
                <w:tab w:val="left" w:pos="680"/>
              </w:tabs>
              <w:spacing w:after="120"/>
              <w:ind w:left="680" w:hanging="680"/>
            </w:pPr>
            <w:r>
              <w:rPr>
                <w:b/>
                <w:bCs/>
                <w:color w:val="5C3566"/>
              </w:rPr>
              <w:t>5.1</w:t>
            </w:r>
            <w:r>
              <w:rPr>
                <w:b/>
                <w:bCs/>
                <w:color w:val="5C3566"/>
              </w:rPr>
              <w:tab/>
            </w:r>
            <w:r>
              <w:t>We make our own commercial decisions independently. We do not make agreements, informal understandings or coordinated plans with competitors that could restrict competition. The rules apply whether an arrangement is written, spoken, informal, implied, or reached through messages, trade meetings or third parties.</w:t>
            </w:r>
          </w:p>
        </w:tc>
      </w:tr>
    </w:tbl>
    <w:p w14:paraId="63CC34BF" w14:textId="77777777" w:rsidR="00F64E0F" w:rsidRDefault="00F64E0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6738"/>
      </w:tblGrid>
      <w:tr w:rsidR="00F64E0F" w14:paraId="5CD04CB7"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106A0A" w14:textId="77777777" w:rsidR="00F64E0F" w:rsidRDefault="00000000">
            <w:pPr>
              <w:spacing w:after="40" w:line="276" w:lineRule="auto"/>
            </w:pPr>
            <w:r>
              <w:rPr>
                <w:b/>
                <w:bCs/>
                <w:color w:val="FFFFFF"/>
                <w:sz w:val="20"/>
                <w:szCs w:val="20"/>
              </w:rPr>
              <w:lastRenderedPageBreak/>
              <w:t>Banned – zero tolerance</w:t>
            </w:r>
          </w:p>
        </w:tc>
        <w:tc>
          <w:tcPr>
            <w:tcW w:w="6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C0D5A2" w14:textId="77777777" w:rsidR="00F64E0F" w:rsidRDefault="00000000">
            <w:pPr>
              <w:spacing w:after="40" w:line="276" w:lineRule="auto"/>
            </w:pPr>
            <w:r>
              <w:rPr>
                <w:b/>
                <w:bCs/>
                <w:color w:val="FFFFFF"/>
                <w:sz w:val="20"/>
                <w:szCs w:val="20"/>
              </w:rPr>
              <w:t>What it looks like</w:t>
            </w:r>
          </w:p>
        </w:tc>
      </w:tr>
      <w:tr w:rsidR="00F64E0F" w14:paraId="20B38CB4"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1BF068" w14:textId="77777777" w:rsidR="00F64E0F" w:rsidRDefault="00000000">
            <w:pPr>
              <w:spacing w:after="40" w:line="276" w:lineRule="auto"/>
            </w:pPr>
            <w:r>
              <w:rPr>
                <w:b/>
                <w:bCs/>
                <w:sz w:val="20"/>
                <w:szCs w:val="20"/>
              </w:rPr>
              <w:t>Bid rigging (collusive tendering)</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E29D26" w14:textId="77777777" w:rsidR="00F64E0F" w:rsidRDefault="00000000">
            <w:pPr>
              <w:spacing w:after="40" w:line="276" w:lineRule="auto"/>
            </w:pPr>
            <w:r>
              <w:rPr>
                <w:sz w:val="20"/>
                <w:szCs w:val="20"/>
              </w:rPr>
              <w:t xml:space="preserve">Agreeing with a competitor who will win a tender, what either will bid, whether someone bids or withdraws, or taking turns to win. Submitting a deliberately high or non-genuine </w:t>
            </w:r>
            <w:r>
              <w:rPr>
                <w:b/>
                <w:bCs/>
                <w:sz w:val="20"/>
                <w:szCs w:val="20"/>
              </w:rPr>
              <w:t>"cover" bid</w:t>
            </w:r>
            <w:r>
              <w:rPr>
                <w:sz w:val="20"/>
                <w:szCs w:val="20"/>
              </w:rPr>
              <w:t>. Paying or being paid to stand aside.</w:t>
            </w:r>
          </w:p>
        </w:tc>
      </w:tr>
      <w:tr w:rsidR="00F64E0F" w14:paraId="2835D555"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299D53" w14:textId="77777777" w:rsidR="00F64E0F" w:rsidRDefault="00000000">
            <w:pPr>
              <w:spacing w:after="40" w:line="276" w:lineRule="auto"/>
            </w:pPr>
            <w:r>
              <w:rPr>
                <w:b/>
                <w:bCs/>
                <w:sz w:val="20"/>
                <w:szCs w:val="20"/>
              </w:rPr>
              <w:t>Price fixing</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853B05" w14:textId="77777777" w:rsidR="00F64E0F" w:rsidRDefault="00000000">
            <w:pPr>
              <w:spacing w:after="40" w:line="276" w:lineRule="auto"/>
            </w:pPr>
            <w:r>
              <w:rPr>
                <w:sz w:val="20"/>
                <w:szCs w:val="20"/>
              </w:rPr>
              <w:t>Agreeing or coordinating prices, hourly or day rates, schedules of rates, minimum charges, discounts, surcharges, margins or future price rises.</w:t>
            </w:r>
          </w:p>
        </w:tc>
      </w:tr>
      <w:tr w:rsidR="00F64E0F" w14:paraId="05440BFE"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45DF4B" w14:textId="77777777" w:rsidR="00F64E0F" w:rsidRDefault="00000000">
            <w:pPr>
              <w:spacing w:after="40" w:line="276" w:lineRule="auto"/>
            </w:pPr>
            <w:r>
              <w:rPr>
                <w:b/>
                <w:bCs/>
                <w:sz w:val="20"/>
                <w:szCs w:val="20"/>
              </w:rPr>
              <w:t>Market or customer sharing</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9409AC" w14:textId="77777777" w:rsidR="00F64E0F" w:rsidRDefault="00000000">
            <w:pPr>
              <w:spacing w:after="40" w:line="276" w:lineRule="auto"/>
            </w:pPr>
            <w:r>
              <w:rPr>
                <w:sz w:val="20"/>
                <w:szCs w:val="20"/>
              </w:rPr>
              <w:t>Dividing customers, contracts, framework lots, areas, sectors or types of work. Agreeing not to approach or compete for certain customers.</w:t>
            </w:r>
          </w:p>
        </w:tc>
      </w:tr>
      <w:tr w:rsidR="00F64E0F" w14:paraId="772AA0BC"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8CB02B" w14:textId="77777777" w:rsidR="00F64E0F" w:rsidRDefault="00000000">
            <w:pPr>
              <w:spacing w:after="40" w:line="276" w:lineRule="auto"/>
            </w:pPr>
            <w:r>
              <w:rPr>
                <w:b/>
                <w:bCs/>
                <w:sz w:val="20"/>
                <w:szCs w:val="20"/>
              </w:rPr>
              <w:t>Swapping sensitive information</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4F317F" w14:textId="77777777" w:rsidR="00F64E0F" w:rsidRDefault="00000000">
            <w:pPr>
              <w:spacing w:after="40" w:line="276" w:lineRule="auto"/>
            </w:pPr>
            <w:r>
              <w:rPr>
                <w:sz w:val="20"/>
                <w:szCs w:val="20"/>
              </w:rPr>
              <w:t>Sharing or asking for non-public information about current or future prices, tender figures, costs, margins, discounts, customers, pipeline, capacity, strategy, pay plans or bidding intentions.</w:t>
            </w:r>
          </w:p>
        </w:tc>
      </w:tr>
      <w:tr w:rsidR="00F64E0F" w14:paraId="00206FF6"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655711" w14:textId="77777777" w:rsidR="00F64E0F" w:rsidRDefault="00000000">
            <w:pPr>
              <w:spacing w:after="40" w:line="276" w:lineRule="auto"/>
            </w:pPr>
            <w:r>
              <w:rPr>
                <w:b/>
                <w:bCs/>
                <w:sz w:val="20"/>
                <w:szCs w:val="20"/>
              </w:rPr>
              <w:t>Other non-compete deals</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C9E9EF" w14:textId="77777777" w:rsidR="00F64E0F" w:rsidRDefault="00000000">
            <w:pPr>
              <w:spacing w:after="40" w:line="276" w:lineRule="auto"/>
            </w:pPr>
            <w:r>
              <w:rPr>
                <w:sz w:val="20"/>
                <w:szCs w:val="20"/>
              </w:rPr>
              <w:t>Agreeing to limit output, capacity, service, recruitment (for example "no-poach" deals about climbers), purchasing or other competitive activity, unless it has been checked and confirmed as lawful.</w:t>
            </w:r>
          </w:p>
        </w:tc>
      </w:tr>
    </w:tbl>
    <w:p w14:paraId="7773E6B0" w14:textId="77777777" w:rsidR="00F64E0F" w:rsidRDefault="00F64E0F">
      <w:pPr>
        <w:spacing w:after="140"/>
      </w:pPr>
    </w:p>
    <w:p w14:paraId="3465E23B" w14:textId="77777777" w:rsidR="00F64E0F" w:rsidRDefault="00000000">
      <w:pPr>
        <w:tabs>
          <w:tab w:val="left" w:pos="680"/>
        </w:tabs>
        <w:spacing w:after="120"/>
        <w:ind w:left="680" w:hanging="680"/>
      </w:pPr>
      <w:r>
        <w:rPr>
          <w:b/>
          <w:bCs/>
          <w:color w:val="5C3566"/>
        </w:rPr>
        <w:t>5.2</w:t>
      </w:r>
      <w:r>
        <w:rPr>
          <w:b/>
          <w:bCs/>
          <w:color w:val="5C3566"/>
        </w:rPr>
        <w:tab/>
      </w:r>
      <w:r>
        <w:t>Breaking competition law can lead to fines of up to 10% of worldwide turnover, directors being disqualified for up to 15 years, prison for individuals in cartel cases, and being excluded from public contracts.</w:t>
      </w:r>
    </w:p>
    <w:p w14:paraId="43A4AFB3" w14:textId="77777777" w:rsidR="00F64E0F" w:rsidRDefault="00000000">
      <w:pPr>
        <w:keepNext/>
        <w:spacing w:after="80"/>
      </w:pPr>
      <w:r>
        <w:rPr>
          <w:b/>
          <w:bCs/>
        </w:rPr>
        <w:t>Fair dealing with customers</w:t>
      </w:r>
    </w:p>
    <w:p w14:paraId="1FF53DB2" w14:textId="77777777" w:rsidR="00F64E0F" w:rsidRDefault="00000000">
      <w:pPr>
        <w:tabs>
          <w:tab w:val="left" w:pos="680"/>
        </w:tabs>
        <w:spacing w:after="120"/>
        <w:ind w:left="680" w:hanging="680"/>
      </w:pPr>
      <w:r>
        <w:rPr>
          <w:b/>
          <w:bCs/>
          <w:color w:val="5C3566"/>
        </w:rPr>
        <w:t>5.3</w:t>
      </w:r>
      <w:r>
        <w:rPr>
          <w:b/>
          <w:bCs/>
          <w:color w:val="5C3566"/>
        </w:rPr>
        <w:tab/>
      </w:r>
      <w:r>
        <w:t xml:space="preserve">Since April 2025 the Competition and Markets Authority (CMA) can fine businesses directly for breaking consumer law. For our domestic customers this </w:t>
      </w:r>
      <w:proofErr w:type="gramStart"/>
      <w:r>
        <w:t>means:</w:t>
      </w:r>
      <w:proofErr w:type="gramEnd"/>
      <w:r>
        <w:t xml:space="preserve"> quotes show the full price, including VAT and any fixed extra charges (such as waste disposal); we never write, buy or post fake reviews; and we never pressure vulnerable customers. See our Customer Care and Complaints Policy (ARB-POL-15).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3C31D50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E4C9D13" w14:textId="77777777" w:rsidR="00F64E0F" w:rsidRDefault="00000000">
            <w:pPr>
              <w:keepNext/>
              <w:spacing w:after="80"/>
            </w:pPr>
            <w:r>
              <w:rPr>
                <w:b/>
                <w:bCs/>
                <w:color w:val="5C3566"/>
              </w:rPr>
              <w:t>What this means for you</w:t>
            </w:r>
          </w:p>
          <w:p w14:paraId="7C329959" w14:textId="77777777" w:rsidR="00F64E0F" w:rsidRDefault="00000000">
            <w:pPr>
              <w:spacing w:after="80" w:line="276" w:lineRule="auto"/>
            </w:pPr>
            <w:r>
              <w:rPr>
                <w:sz w:val="21"/>
                <w:szCs w:val="21"/>
              </w:rPr>
              <w:t>A local tree surgeons’ WhatsApp group starts discussing "everyone putting day rates up to £</w:t>
            </w:r>
            <w:r>
              <w:rPr>
                <w:color w:val="FF0000"/>
                <w:sz w:val="21"/>
                <w:szCs w:val="21"/>
              </w:rPr>
              <w:t>[X]</w:t>
            </w:r>
            <w:r>
              <w:rPr>
                <w:sz w:val="21"/>
                <w:szCs w:val="21"/>
              </w:rPr>
              <w:t xml:space="preserve"> in January". Do not reply with your own rates or plans. Post that you will not discuss pricing, leave the group if it carries on, and tell a </w:t>
            </w:r>
            <w:proofErr w:type="gramStart"/>
            <w:r>
              <w:rPr>
                <w:sz w:val="21"/>
                <w:szCs w:val="21"/>
              </w:rPr>
              <w:t>Director</w:t>
            </w:r>
            <w:proofErr w:type="gramEnd"/>
            <w:r>
              <w:rPr>
                <w:sz w:val="21"/>
                <w:szCs w:val="21"/>
              </w:rPr>
              <w:t>. Staying silent in the group can still look like agreement.</w:t>
            </w:r>
          </w:p>
        </w:tc>
      </w:tr>
    </w:tbl>
    <w:p w14:paraId="21A0691D"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32546D3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1ED4A57" w14:textId="77777777" w:rsidR="00F64E0F"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749A60D" w14:textId="77777777" w:rsidR="00F64E0F" w:rsidRDefault="00000000">
            <w:pPr>
              <w:pStyle w:val="Heading1"/>
              <w:keepNext/>
              <w:spacing w:after="20"/>
            </w:pPr>
            <w:r>
              <w:t>Tenders, quotes and talking to competitors</w:t>
            </w:r>
          </w:p>
          <w:p w14:paraId="4F740E46" w14:textId="77777777" w:rsidR="00F64E0F"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Managers and estimators</w:t>
            </w:r>
          </w:p>
        </w:tc>
      </w:tr>
      <w:tr w:rsidR="00F64E0F" w14:paraId="1FFEDF2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BEDE1DD" w14:textId="77777777" w:rsidR="00F64E0F" w:rsidRDefault="00000000">
            <w:pPr>
              <w:keepNext/>
              <w:spacing w:after="80"/>
            </w:pPr>
            <w:r>
              <w:rPr>
                <w:b/>
                <w:bCs/>
              </w:rPr>
              <w:t>Tenders and quotations</w:t>
            </w:r>
          </w:p>
        </w:tc>
      </w:tr>
    </w:tbl>
    <w:p w14:paraId="0FC3F5C0" w14:textId="77777777" w:rsidR="00F64E0F" w:rsidRDefault="00F64E0F">
      <w:pPr>
        <w:spacing w:line="60" w:lineRule="exact"/>
      </w:pPr>
    </w:p>
    <w:p w14:paraId="6BB76FA9" w14:textId="77777777" w:rsidR="00F64E0F" w:rsidRDefault="00000000">
      <w:pPr>
        <w:pStyle w:val="ListParagraph"/>
        <w:numPr>
          <w:ilvl w:val="0"/>
          <w:numId w:val="2"/>
        </w:numPr>
        <w:spacing w:after="80" w:line="290" w:lineRule="auto"/>
      </w:pPr>
      <w:r>
        <w:t>Prepare every tender, quotation and price independently, using our own information, costs and judgement.</w:t>
      </w:r>
    </w:p>
    <w:p w14:paraId="774386F9" w14:textId="77777777" w:rsidR="00F64E0F" w:rsidRDefault="00000000">
      <w:pPr>
        <w:pStyle w:val="ListParagraph"/>
        <w:numPr>
          <w:ilvl w:val="0"/>
          <w:numId w:val="2"/>
        </w:numPr>
        <w:spacing w:after="80" w:line="290" w:lineRule="auto"/>
      </w:pPr>
      <w:r>
        <w:lastRenderedPageBreak/>
        <w:t>Do not tell a competitor whether we plan to bid, or our price, rates, margin, discounts, method, capacity or preferred outcome. Do not ask them for theirs.</w:t>
      </w:r>
    </w:p>
    <w:p w14:paraId="749E03E7" w14:textId="77777777" w:rsidR="00F64E0F" w:rsidRDefault="00000000">
      <w:pPr>
        <w:pStyle w:val="ListParagraph"/>
        <w:numPr>
          <w:ilvl w:val="0"/>
          <w:numId w:val="2"/>
        </w:numPr>
        <w:spacing w:after="80" w:line="290" w:lineRule="auto"/>
      </w:pPr>
      <w:r>
        <w:t>Never give or ask for a cover price, courtesy bid or deliberately uncompetitive figure.</w:t>
      </w:r>
    </w:p>
    <w:p w14:paraId="6D08A216" w14:textId="77777777" w:rsidR="00F64E0F" w:rsidRDefault="00000000">
      <w:pPr>
        <w:pStyle w:val="ListParagraph"/>
        <w:numPr>
          <w:ilvl w:val="0"/>
          <w:numId w:val="2"/>
        </w:numPr>
        <w:spacing w:after="80" w:line="290" w:lineRule="auto"/>
      </w:pPr>
      <w:r>
        <w:t>Never agree to withdraw, not bid, rotate contracts, share lots or customers, or pay or be paid in connection with a tender result.</w:t>
      </w:r>
    </w:p>
    <w:p w14:paraId="7F3F18DB" w14:textId="77777777" w:rsidR="00F64E0F" w:rsidRDefault="00000000">
      <w:pPr>
        <w:pStyle w:val="ListParagraph"/>
        <w:numPr>
          <w:ilvl w:val="0"/>
          <w:numId w:val="2"/>
        </w:numPr>
        <w:spacing w:after="80" w:line="290" w:lineRule="auto"/>
      </w:pPr>
      <w:r>
        <w:t>Keep a record of important bid or no-bid and pricing decisions (Appendix C), so we can show our submission was independent if challenged.</w:t>
      </w:r>
    </w:p>
    <w:p w14:paraId="32A974EF" w14:textId="77777777" w:rsidR="00F64E0F" w:rsidRDefault="00000000">
      <w:pPr>
        <w:keepNext/>
        <w:spacing w:after="80"/>
      </w:pPr>
      <w:r>
        <w:rPr>
          <w:b/>
          <w:bCs/>
        </w:rPr>
        <w:t>Contact with competitors</w:t>
      </w:r>
    </w:p>
    <w:p w14:paraId="29F7B38A" w14:textId="77777777" w:rsidR="00F64E0F" w:rsidRDefault="00000000">
      <w:pPr>
        <w:pStyle w:val="ListParagraph"/>
        <w:numPr>
          <w:ilvl w:val="0"/>
          <w:numId w:val="2"/>
        </w:numPr>
        <w:spacing w:after="80" w:line="290" w:lineRule="auto"/>
      </w:pPr>
      <w:r>
        <w:t xml:space="preserve">Normal professional contact at trade shows, </w:t>
      </w:r>
      <w:proofErr w:type="spellStart"/>
      <w:r>
        <w:t>Arboricultural</w:t>
      </w:r>
      <w:proofErr w:type="spellEnd"/>
      <w:r>
        <w:t xml:space="preserve"> Association events, networking meetings and supplier days is fine. Keep off sensitive subjects.</w:t>
      </w:r>
    </w:p>
    <w:p w14:paraId="1EAF903F" w14:textId="77777777" w:rsidR="00F64E0F" w:rsidRDefault="00000000">
      <w:pPr>
        <w:pStyle w:val="ListParagraph"/>
        <w:numPr>
          <w:ilvl w:val="0"/>
          <w:numId w:val="2"/>
        </w:numPr>
        <w:spacing w:after="80" w:line="290" w:lineRule="auto"/>
      </w:pPr>
      <w:r>
        <w:t xml:space="preserve">If a competitor raises prices, tenders, sharing customers or </w:t>
      </w:r>
      <w:proofErr w:type="gramStart"/>
      <w:r>
        <w:t>future plans</w:t>
      </w:r>
      <w:proofErr w:type="gramEnd"/>
      <w:r>
        <w:t xml:space="preserve">: </w:t>
      </w:r>
      <w:r>
        <w:rPr>
          <w:b/>
          <w:bCs/>
        </w:rPr>
        <w:t>stop</w:t>
      </w:r>
      <w:r>
        <w:t xml:space="preserve"> the conversation, say we will not take part, leave if you need to, and report it to a </w:t>
      </w:r>
      <w:proofErr w:type="gramStart"/>
      <w:r>
        <w:t>Director</w:t>
      </w:r>
      <w:proofErr w:type="gramEnd"/>
      <w:r>
        <w:t xml:space="preserve"> or the Policy owner. Log it in Appendix C.</w:t>
      </w:r>
    </w:p>
    <w:p w14:paraId="503D95EE" w14:textId="77777777" w:rsidR="00F64E0F" w:rsidRDefault="00000000">
      <w:pPr>
        <w:pStyle w:val="ListParagraph"/>
        <w:numPr>
          <w:ilvl w:val="0"/>
          <w:numId w:val="2"/>
        </w:numPr>
        <w:spacing w:after="80" w:line="290" w:lineRule="auto"/>
      </w:pPr>
      <w:r>
        <w:t>Do not use WhatsApp groups, email chains, shared spreadsheets or third parties to swap information you could not properly discuss face to face.</w:t>
      </w:r>
    </w:p>
    <w:p w14:paraId="65ADAB84" w14:textId="77777777" w:rsidR="00F64E0F" w:rsidRDefault="00000000">
      <w:pPr>
        <w:pStyle w:val="ListParagraph"/>
        <w:numPr>
          <w:ilvl w:val="0"/>
          <w:numId w:val="2"/>
        </w:numPr>
        <w:spacing w:after="80" w:line="290" w:lineRule="auto"/>
      </w:pPr>
      <w:r>
        <w:t xml:space="preserve">For market research and benchmarking, use public, properly anonymised, aggregated or historic information. It must not become a route to learn a competitor’s current or </w:t>
      </w:r>
      <w:proofErr w:type="gramStart"/>
      <w:r>
        <w:t>future plans</w:t>
      </w:r>
      <w:proofErr w:type="gramEnd"/>
      <w:r>
        <w:t>.</w:t>
      </w:r>
    </w:p>
    <w:p w14:paraId="5299E1E9" w14:textId="77777777" w:rsidR="00F64E0F" w:rsidRDefault="00000000">
      <w:pPr>
        <w:keepNext/>
        <w:spacing w:after="80"/>
      </w:pPr>
      <w:r>
        <w:rPr>
          <w:b/>
          <w:bCs/>
        </w:rPr>
        <w:t>Working with other firms: subcontracting and joint bids</w:t>
      </w:r>
    </w:p>
    <w:p w14:paraId="747C8441" w14:textId="77777777" w:rsidR="00F64E0F" w:rsidRDefault="00000000">
      <w:pPr>
        <w:tabs>
          <w:tab w:val="left" w:pos="680"/>
        </w:tabs>
        <w:spacing w:after="120"/>
        <w:ind w:left="680" w:hanging="680"/>
      </w:pPr>
      <w:r>
        <w:rPr>
          <w:b/>
          <w:bCs/>
          <w:color w:val="5C3566"/>
        </w:rPr>
        <w:t>6.1</w:t>
      </w:r>
      <w:r>
        <w:rPr>
          <w:b/>
          <w:bCs/>
          <w:color w:val="5C3566"/>
        </w:rPr>
        <w:tab/>
      </w:r>
      <w:r>
        <w:t>Working with another firm can be lawful and sensible, for example genuine subcontracting, a consortium bid or a joint venture. Where that firm is an actual or potential competitor:</w:t>
      </w:r>
    </w:p>
    <w:p w14:paraId="67EA9EEE" w14:textId="77777777" w:rsidR="00F64E0F" w:rsidRDefault="00000000">
      <w:pPr>
        <w:pStyle w:val="ListParagraph"/>
        <w:numPr>
          <w:ilvl w:val="0"/>
          <w:numId w:val="2"/>
        </w:numPr>
        <w:spacing w:after="80" w:line="290" w:lineRule="auto"/>
      </w:pPr>
      <w:r>
        <w:t>share only the information genuinely needed for that opportunity;</w:t>
      </w:r>
    </w:p>
    <w:p w14:paraId="2EE01144" w14:textId="77777777" w:rsidR="00F64E0F" w:rsidRDefault="00000000">
      <w:pPr>
        <w:pStyle w:val="ListParagraph"/>
        <w:numPr>
          <w:ilvl w:val="0"/>
          <w:numId w:val="2"/>
        </w:numPr>
        <w:spacing w:after="80" w:line="290" w:lineRule="auto"/>
      </w:pPr>
      <w:r>
        <w:t xml:space="preserve">get a </w:t>
      </w:r>
      <w:proofErr w:type="gramStart"/>
      <w:r>
        <w:t>Director’s</w:t>
      </w:r>
      <w:proofErr w:type="gramEnd"/>
      <w:r>
        <w:t xml:space="preserve"> authority before sharing any pricing, customer, capacity or tender information, and follow the clean team rules in Appendix C;</w:t>
      </w:r>
    </w:p>
    <w:p w14:paraId="65031A65" w14:textId="77777777" w:rsidR="00F64E0F" w:rsidRDefault="00000000">
      <w:pPr>
        <w:pStyle w:val="ListParagraph"/>
        <w:numPr>
          <w:ilvl w:val="0"/>
          <w:numId w:val="2"/>
        </w:numPr>
        <w:spacing w:after="80" w:line="290" w:lineRule="auto"/>
      </w:pPr>
      <w:r>
        <w:t>take advice from a competent legal adviser where there is any doubt; and</w:t>
      </w:r>
    </w:p>
    <w:p w14:paraId="4318737A" w14:textId="77777777" w:rsidR="00F64E0F" w:rsidRDefault="00000000">
      <w:pPr>
        <w:pStyle w:val="ListParagraph"/>
        <w:numPr>
          <w:ilvl w:val="0"/>
          <w:numId w:val="2"/>
        </w:numPr>
        <w:spacing w:after="80" w:line="290" w:lineRule="auto"/>
      </w:pPr>
      <w:r>
        <w:t>never reuse the information to coordinate competition elsewhere.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0FC651A4"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C12E08C" w14:textId="77777777" w:rsidR="00F64E0F" w:rsidRDefault="00000000">
            <w:pPr>
              <w:keepNext/>
              <w:spacing w:after="80"/>
            </w:pPr>
            <w:r>
              <w:rPr>
                <w:b/>
                <w:bCs/>
                <w:color w:val="5C3566"/>
              </w:rPr>
              <w:t>If in doubt, stop</w:t>
            </w:r>
          </w:p>
          <w:p w14:paraId="1B3D0A71" w14:textId="77777777" w:rsidR="00F64E0F" w:rsidRDefault="00000000">
            <w:pPr>
              <w:spacing w:after="80" w:line="276" w:lineRule="auto"/>
            </w:pPr>
            <w:r>
              <w:rPr>
                <w:sz w:val="21"/>
                <w:szCs w:val="21"/>
              </w:rPr>
              <w:t xml:space="preserve">Do not continue the conversation or the exchange. Write down what happened and ask a </w:t>
            </w:r>
            <w:proofErr w:type="gramStart"/>
            <w:r>
              <w:rPr>
                <w:sz w:val="21"/>
                <w:szCs w:val="21"/>
              </w:rPr>
              <w:t>Director</w:t>
            </w:r>
            <w:proofErr w:type="gramEnd"/>
            <w:r>
              <w:rPr>
                <w:sz w:val="21"/>
                <w:szCs w:val="21"/>
              </w:rPr>
              <w:t xml:space="preserve"> or the Policy owner before doing anything else. Nobody will be criticised for stopping a conversation or delaying a bid to protect the business from competition law risk.</w:t>
            </w:r>
          </w:p>
        </w:tc>
      </w:tr>
    </w:tbl>
    <w:p w14:paraId="4636CA15"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6AE6469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EF368BD" w14:textId="77777777" w:rsidR="00F64E0F" w:rsidRDefault="00000000">
            <w:pPr>
              <w:keepNext/>
              <w:spacing w:after="80"/>
            </w:pPr>
            <w:r>
              <w:rPr>
                <w:b/>
                <w:bCs/>
                <w:color w:val="5C3566"/>
              </w:rPr>
              <w:lastRenderedPageBreak/>
              <w:t>What this means for you</w:t>
            </w:r>
          </w:p>
          <w:p w14:paraId="1B05DDB9" w14:textId="77777777" w:rsidR="00F64E0F" w:rsidRDefault="00000000">
            <w:pPr>
              <w:spacing w:after="80" w:line="276" w:lineRule="auto"/>
            </w:pPr>
            <w:r>
              <w:rPr>
                <w:sz w:val="21"/>
                <w:szCs w:val="21"/>
              </w:rPr>
              <w:t xml:space="preserve">Another tree </w:t>
            </w:r>
            <w:proofErr w:type="gramStart"/>
            <w:r>
              <w:rPr>
                <w:sz w:val="21"/>
                <w:szCs w:val="21"/>
              </w:rPr>
              <w:t>firm</w:t>
            </w:r>
            <w:proofErr w:type="gramEnd"/>
            <w:r>
              <w:rPr>
                <w:sz w:val="21"/>
                <w:szCs w:val="21"/>
              </w:rPr>
              <w:t xml:space="preserve"> you often subcontract to rings about a council framework: "We’re both bidding for lot 2. If you go high on lot 2, we’ll go high on lot 3 and we both win something." That is bid rigging and market sharing. Say no, end the call, and log it in Appendix C the same day.</w:t>
            </w:r>
          </w:p>
          <w:p w14:paraId="4B17CB7D" w14:textId="77777777" w:rsidR="00F64E0F" w:rsidRDefault="00000000">
            <w:pPr>
              <w:spacing w:after="80" w:line="276" w:lineRule="auto"/>
            </w:pPr>
            <w:r>
              <w:rPr>
                <w:sz w:val="21"/>
                <w:szCs w:val="21"/>
              </w:rPr>
              <w:t xml:space="preserve">You are pricing a joint bid for a </w:t>
            </w:r>
            <w:proofErr w:type="gramStart"/>
            <w:r>
              <w:rPr>
                <w:sz w:val="21"/>
                <w:szCs w:val="21"/>
              </w:rPr>
              <w:t>grounds</w:t>
            </w:r>
            <w:proofErr w:type="gramEnd"/>
            <w:r>
              <w:rPr>
                <w:sz w:val="21"/>
                <w:szCs w:val="21"/>
              </w:rPr>
              <w:t xml:space="preserve"> maintenance contract with a landscaper who is also a competitor. Agree in writing what information you both need, keep it to the named people on the clean team, and do not discuss your other contracts.</w:t>
            </w:r>
          </w:p>
        </w:tc>
      </w:tr>
    </w:tbl>
    <w:p w14:paraId="0690AB07"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0547864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6FDDBF2" w14:textId="77777777" w:rsidR="00F64E0F"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3EBB9CB" w14:textId="77777777" w:rsidR="00F64E0F" w:rsidRDefault="00000000">
            <w:pPr>
              <w:pStyle w:val="Heading1"/>
              <w:keepNext/>
              <w:spacing w:after="20"/>
            </w:pPr>
            <w:r>
              <w:t>Subcontractors, suppliers and agents</w:t>
            </w:r>
          </w:p>
          <w:p w14:paraId="0543635C" w14:textId="77777777" w:rsidR="00F64E0F"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Managers and office</w:t>
            </w:r>
          </w:p>
        </w:tc>
      </w:tr>
      <w:tr w:rsidR="00F64E0F" w14:paraId="3B7CB1A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3F6508B" w14:textId="77777777" w:rsidR="00F64E0F" w:rsidRDefault="00000000">
            <w:pPr>
              <w:tabs>
                <w:tab w:val="left" w:pos="680"/>
              </w:tabs>
              <w:spacing w:after="120"/>
              <w:ind w:left="680" w:hanging="680"/>
            </w:pPr>
            <w:r>
              <w:rPr>
                <w:b/>
                <w:bCs/>
                <w:color w:val="5C3566"/>
              </w:rPr>
              <w:t>7.1</w:t>
            </w:r>
            <w:r>
              <w:rPr>
                <w:b/>
                <w:bCs/>
                <w:color w:val="5C3566"/>
              </w:rPr>
              <w:tab/>
            </w:r>
            <w:r>
              <w:t>We can be liable if someone acting for us pays a bribe. We expect subcontractors, suppliers and agents to meet the same standards on anti-bribery and fair competition. Our checks match the relationship and the risk.</w:t>
            </w:r>
          </w:p>
        </w:tc>
      </w:tr>
    </w:tbl>
    <w:p w14:paraId="39B8F0C5" w14:textId="77777777" w:rsidR="00F64E0F" w:rsidRDefault="00F64E0F">
      <w:pPr>
        <w:spacing w:line="60" w:lineRule="exact"/>
      </w:pPr>
    </w:p>
    <w:p w14:paraId="06F994E1" w14:textId="77777777" w:rsidR="00F64E0F" w:rsidRDefault="00000000">
      <w:pPr>
        <w:keepNext/>
        <w:spacing w:after="80"/>
      </w:pPr>
      <w:r>
        <w:rPr>
          <w:b/>
          <w:bCs/>
        </w:rPr>
        <w:t>Before we use them (risk-based due diligence, Appendix D)</w:t>
      </w:r>
    </w:p>
    <w:p w14:paraId="2FD13103" w14:textId="77777777" w:rsidR="00F64E0F" w:rsidRDefault="00000000">
      <w:pPr>
        <w:pStyle w:val="ListParagraph"/>
        <w:numPr>
          <w:ilvl w:val="0"/>
          <w:numId w:val="2"/>
        </w:numPr>
        <w:spacing w:after="80" w:line="290" w:lineRule="auto"/>
      </w:pPr>
      <w:r>
        <w:t>Confirm identity, ownership, competence and that the business is genuine.</w:t>
      </w:r>
    </w:p>
    <w:p w14:paraId="07521F8D" w14:textId="77777777" w:rsidR="00F64E0F" w:rsidRDefault="00000000">
      <w:pPr>
        <w:pStyle w:val="ListParagraph"/>
        <w:numPr>
          <w:ilvl w:val="0"/>
          <w:numId w:val="2"/>
        </w:numPr>
        <w:spacing w:after="80" w:line="290" w:lineRule="auto"/>
      </w:pPr>
      <w:r>
        <w:t>Look for red flags: unusual fees, secrecy, requests for cash or payment to someone else, refusal to accept our compliance terms, or prices that make no sense.</w:t>
      </w:r>
    </w:p>
    <w:p w14:paraId="7491276E" w14:textId="77777777" w:rsidR="00F64E0F" w:rsidRDefault="00000000">
      <w:pPr>
        <w:pStyle w:val="ListParagraph"/>
        <w:numPr>
          <w:ilvl w:val="0"/>
          <w:numId w:val="2"/>
        </w:numPr>
        <w:spacing w:after="80" w:line="290" w:lineRule="auto"/>
      </w:pPr>
      <w:r>
        <w:t>Use contract terms covering anti-bribery and competition law, with the right to ask for evidence, investigate concerns and end the contract for serious or unresolved breaches. Our Subcontractor Agreement (ARB-HR-007, clause 25) does this.</w:t>
      </w:r>
    </w:p>
    <w:p w14:paraId="7FA2A48A" w14:textId="77777777" w:rsidR="00F64E0F" w:rsidRDefault="00000000">
      <w:pPr>
        <w:keepNext/>
        <w:spacing w:after="80"/>
      </w:pPr>
      <w:r>
        <w:rPr>
          <w:b/>
          <w:bCs/>
        </w:rPr>
        <w:t>While we work with them</w:t>
      </w:r>
    </w:p>
    <w:p w14:paraId="1D8F2C75" w14:textId="77777777" w:rsidR="00F64E0F" w:rsidRDefault="00000000">
      <w:pPr>
        <w:pStyle w:val="ListParagraph"/>
        <w:numPr>
          <w:ilvl w:val="0"/>
          <w:numId w:val="2"/>
        </w:numPr>
        <w:spacing w:after="80" w:line="290" w:lineRule="auto"/>
      </w:pPr>
      <w:r>
        <w:t>Keep the scope, prices and invoices clear and proportionate.</w:t>
      </w:r>
    </w:p>
    <w:p w14:paraId="18A954C1" w14:textId="77777777" w:rsidR="00F64E0F" w:rsidRDefault="00000000">
      <w:pPr>
        <w:pStyle w:val="ListParagraph"/>
        <w:numPr>
          <w:ilvl w:val="0"/>
          <w:numId w:val="2"/>
        </w:numPr>
        <w:spacing w:after="80" w:line="290" w:lineRule="auto"/>
      </w:pPr>
      <w:r>
        <w:t>Never agree success fees tied to getting permits, consents or inspections.</w:t>
      </w:r>
    </w:p>
    <w:p w14:paraId="33253832" w14:textId="77777777" w:rsidR="00F64E0F" w:rsidRDefault="00000000">
      <w:pPr>
        <w:pStyle w:val="ListParagraph"/>
        <w:numPr>
          <w:ilvl w:val="0"/>
          <w:numId w:val="2"/>
        </w:numPr>
        <w:spacing w:after="80" w:line="290" w:lineRule="auto"/>
      </w:pPr>
      <w:r>
        <w:t xml:space="preserve">Re-check higher-risk partners at least </w:t>
      </w:r>
      <w:proofErr w:type="gramStart"/>
      <w:r>
        <w:t>yearly, and</w:t>
      </w:r>
      <w:proofErr w:type="gramEnd"/>
      <w:r>
        <w:t xml:space="preserve"> spot-check invoices and deliverables.</w:t>
      </w:r>
    </w:p>
    <w:p w14:paraId="5F90B95D" w14:textId="07A07442" w:rsidR="00F64E0F" w:rsidRDefault="00000000" w:rsidP="002D3393">
      <w:pPr>
        <w:tabs>
          <w:tab w:val="left" w:pos="680"/>
        </w:tabs>
        <w:spacing w:after="120"/>
        <w:ind w:left="680" w:hanging="680"/>
      </w:pPr>
      <w:r>
        <w:rPr>
          <w:b/>
          <w:bCs/>
          <w:color w:val="5C3566"/>
        </w:rPr>
        <w:t>7.2</w:t>
      </w:r>
      <w:r>
        <w:rPr>
          <w:b/>
          <w:bCs/>
          <w:color w:val="5C3566"/>
        </w:rPr>
        <w:tab/>
      </w:r>
      <w:r>
        <w:t>Our subcontractor checks are set out in the Subcontractor Selection and Monitoring Policy (ARB-POL-19) and the Subcontractor Onboarding Checklist (ARB-HR-008).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601B9C7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E240D4F" w14:textId="77777777" w:rsidR="00F64E0F"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81F7873" w14:textId="77777777" w:rsidR="00F64E0F" w:rsidRDefault="00000000">
            <w:pPr>
              <w:pStyle w:val="Heading1"/>
              <w:keepNext/>
              <w:spacing w:after="20"/>
            </w:pPr>
            <w:r>
              <w:t>Modern slavery</w:t>
            </w:r>
          </w:p>
          <w:p w14:paraId="4A5CAB12" w14:textId="77777777" w:rsidR="00F64E0F"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F64E0F" w14:paraId="42B768C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E4E73A6" w14:textId="77777777" w:rsidR="00F64E0F" w:rsidRDefault="00000000">
            <w:pPr>
              <w:tabs>
                <w:tab w:val="left" w:pos="680"/>
              </w:tabs>
              <w:spacing w:after="120"/>
              <w:ind w:left="680" w:hanging="680"/>
            </w:pPr>
            <w:r>
              <w:rPr>
                <w:b/>
                <w:bCs/>
                <w:color w:val="5C3566"/>
              </w:rPr>
              <w:t>8.1</w:t>
            </w:r>
            <w:r>
              <w:rPr>
                <w:b/>
                <w:bCs/>
                <w:color w:val="5C3566"/>
              </w:rPr>
              <w:tab/>
            </w:r>
            <w:r>
              <w:t xml:space="preserve">Modern slavery, forced labour, debt bondage and human trafficking are now covered in full in our </w:t>
            </w:r>
            <w:r>
              <w:rPr>
                <w:b/>
                <w:bCs/>
              </w:rPr>
              <w:t>Modern Slavery &amp; Human Trafficking Policy (ARB-POL-08)</w:t>
            </w:r>
            <w:r>
              <w:t xml:space="preserve">. That policy sets out our standards for recruitment and </w:t>
            </w:r>
            <w:proofErr w:type="gramStart"/>
            <w:r>
              <w:t>pay</w:t>
            </w:r>
            <w:proofErr w:type="gramEnd"/>
            <w:r>
              <w:t>, supply chain checks, warning signs, how to report and who to call.</w:t>
            </w:r>
          </w:p>
        </w:tc>
      </w:tr>
    </w:tbl>
    <w:p w14:paraId="113C0426" w14:textId="77777777" w:rsidR="00F64E0F" w:rsidRDefault="00F64E0F">
      <w:pPr>
        <w:spacing w:line="60" w:lineRule="exact"/>
      </w:pPr>
    </w:p>
    <w:p w14:paraId="4677D576" w14:textId="77777777" w:rsidR="00F64E0F" w:rsidRDefault="00000000">
      <w:pPr>
        <w:tabs>
          <w:tab w:val="left" w:pos="680"/>
        </w:tabs>
        <w:spacing w:after="120"/>
        <w:ind w:left="680" w:hanging="680"/>
      </w:pPr>
      <w:r>
        <w:rPr>
          <w:b/>
          <w:bCs/>
          <w:color w:val="5C3566"/>
        </w:rPr>
        <w:t>8.2</w:t>
      </w:r>
      <w:r>
        <w:rPr>
          <w:b/>
          <w:bCs/>
          <w:color w:val="5C3566"/>
        </w:rPr>
        <w:tab/>
      </w:r>
      <w:r>
        <w:t>The principles in this policy still apply: never ignore a concern, report it straight away, and never agree to anything that could put a worker at risk.</w:t>
      </w:r>
    </w:p>
    <w:p w14:paraId="7E44D76C"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2871A86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20935FC" w14:textId="77777777" w:rsidR="00F64E0F" w:rsidRDefault="00000000">
            <w:pPr>
              <w:keepNext/>
              <w:jc w:val="center"/>
            </w:pPr>
            <w:r>
              <w:rPr>
                <w:b/>
                <w:bCs/>
                <w:color w:val="FFFFFF"/>
                <w:sz w:val="40"/>
                <w:szCs w:val="40"/>
              </w:rPr>
              <w:lastRenderedPageBreak/>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668BFAB" w14:textId="77777777" w:rsidR="00F64E0F" w:rsidRDefault="00000000">
            <w:pPr>
              <w:pStyle w:val="Heading1"/>
              <w:keepNext/>
              <w:spacing w:after="20"/>
            </w:pPr>
            <w:r>
              <w:t>How to report a concern</w:t>
            </w:r>
          </w:p>
          <w:p w14:paraId="1B8DC2AA" w14:textId="77777777" w:rsidR="00F64E0F"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F64E0F" w14:paraId="55B2C53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B577867" w14:textId="77777777" w:rsidR="00F64E0F" w:rsidRDefault="00000000">
            <w:pPr>
              <w:tabs>
                <w:tab w:val="left" w:pos="680"/>
              </w:tabs>
              <w:spacing w:after="120"/>
              <w:ind w:left="680" w:hanging="680"/>
            </w:pPr>
            <w:r>
              <w:rPr>
                <w:b/>
                <w:bCs/>
                <w:color w:val="5C3566"/>
              </w:rPr>
              <w:t>9.1</w:t>
            </w:r>
            <w:r>
              <w:rPr>
                <w:b/>
                <w:bCs/>
                <w:color w:val="5C3566"/>
              </w:rPr>
              <w:tab/>
            </w:r>
            <w:r>
              <w:t xml:space="preserve">If you are asked to take part in bribery, collusion or improper information sharing, or you see something suspicious, </w:t>
            </w:r>
            <w:r>
              <w:rPr>
                <w:b/>
                <w:bCs/>
              </w:rPr>
              <w:t>do not take part</w:t>
            </w:r>
            <w:r>
              <w:t xml:space="preserve"> and report it promptly.</w:t>
            </w:r>
          </w:p>
        </w:tc>
      </w:tr>
    </w:tbl>
    <w:p w14:paraId="46456304" w14:textId="77777777" w:rsidR="00F64E0F" w:rsidRDefault="00F64E0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F64E0F" w14:paraId="5A451F93" w14:textId="77777777" w:rsidTr="002D3393">
        <w:tblPrEx>
          <w:tblCellMar>
            <w:top w:w="0" w:type="dxa"/>
            <w:bottom w:w="0" w:type="dxa"/>
          </w:tblCellMar>
        </w:tblPrEx>
        <w:trPr>
          <w:cantSplit/>
        </w:trPr>
        <w:tc>
          <w:tcPr>
            <w:tcW w:w="560" w:type="dxa"/>
            <w:shd w:val="clear" w:color="auto" w:fill="5C3566"/>
            <w:vAlign w:val="center"/>
          </w:tcPr>
          <w:p w14:paraId="6EF47095" w14:textId="77777777" w:rsidR="00F64E0F"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3290060E" w14:textId="77777777" w:rsidR="00F64E0F" w:rsidRDefault="00000000">
            <w:pPr>
              <w:spacing w:after="40" w:line="276" w:lineRule="auto"/>
            </w:pPr>
            <w:r>
              <w:rPr>
                <w:sz w:val="21"/>
                <w:szCs w:val="21"/>
              </w:rPr>
              <w:t xml:space="preserve">Say </w:t>
            </w:r>
            <w:proofErr w:type="gramStart"/>
            <w:r>
              <w:rPr>
                <w:sz w:val="21"/>
                <w:szCs w:val="21"/>
              </w:rPr>
              <w:t>no, or</w:t>
            </w:r>
            <w:proofErr w:type="gramEnd"/>
            <w:r>
              <w:rPr>
                <w:sz w:val="21"/>
                <w:szCs w:val="21"/>
              </w:rPr>
              <w:t xml:space="preserve"> stop the conversation. Do not agree to anything, even "to keep them happy".</w:t>
            </w:r>
          </w:p>
        </w:tc>
      </w:tr>
      <w:tr w:rsidR="00F64E0F" w14:paraId="1F396495" w14:textId="77777777" w:rsidTr="002D3393">
        <w:tblPrEx>
          <w:tblCellMar>
            <w:top w:w="0" w:type="dxa"/>
            <w:bottom w:w="0" w:type="dxa"/>
          </w:tblCellMar>
        </w:tblPrEx>
        <w:trPr>
          <w:cantSplit/>
        </w:trPr>
        <w:tc>
          <w:tcPr>
            <w:tcW w:w="560" w:type="dxa"/>
            <w:shd w:val="clear" w:color="auto" w:fill="5C3566"/>
            <w:vAlign w:val="center"/>
          </w:tcPr>
          <w:p w14:paraId="28D93819" w14:textId="77777777" w:rsidR="00F64E0F"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049EDED" w14:textId="77777777" w:rsidR="00F64E0F" w:rsidRDefault="00000000">
            <w:pPr>
              <w:spacing w:after="40" w:line="276" w:lineRule="auto"/>
            </w:pPr>
            <w:r>
              <w:rPr>
                <w:sz w:val="21"/>
                <w:szCs w:val="21"/>
              </w:rPr>
              <w:t>Write down what happened: who, what, when, where and any amount. Keep any messages or emails.</w:t>
            </w:r>
          </w:p>
        </w:tc>
      </w:tr>
      <w:tr w:rsidR="00F64E0F" w14:paraId="76FF4C9B" w14:textId="77777777" w:rsidTr="002D3393">
        <w:tblPrEx>
          <w:tblCellMar>
            <w:top w:w="0" w:type="dxa"/>
            <w:bottom w:w="0" w:type="dxa"/>
          </w:tblCellMar>
        </w:tblPrEx>
        <w:trPr>
          <w:cantSplit/>
        </w:trPr>
        <w:tc>
          <w:tcPr>
            <w:tcW w:w="560" w:type="dxa"/>
            <w:shd w:val="clear" w:color="auto" w:fill="5C3566"/>
            <w:vAlign w:val="center"/>
          </w:tcPr>
          <w:p w14:paraId="77D4668B" w14:textId="77777777" w:rsidR="00F64E0F"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2A6EC81A" w14:textId="77777777" w:rsidR="00F64E0F" w:rsidRDefault="00000000">
            <w:pPr>
              <w:spacing w:after="40" w:line="276" w:lineRule="auto"/>
            </w:pPr>
            <w:r>
              <w:rPr>
                <w:sz w:val="21"/>
                <w:szCs w:val="21"/>
              </w:rPr>
              <w:t xml:space="preserve">Tell your line manager or </w:t>
            </w:r>
            <w:r>
              <w:rPr>
                <w:color w:val="FF0000"/>
                <w:sz w:val="21"/>
                <w:szCs w:val="21"/>
              </w:rPr>
              <w:t>[Policy owner name, phone]</w:t>
            </w:r>
            <w:r>
              <w:rPr>
                <w:sz w:val="21"/>
                <w:szCs w:val="21"/>
              </w:rPr>
              <w:t xml:space="preserve"> the same day. If the concern is about them, go to </w:t>
            </w:r>
            <w:r>
              <w:rPr>
                <w:color w:val="FF0000"/>
                <w:sz w:val="21"/>
                <w:szCs w:val="21"/>
              </w:rPr>
              <w:t>[second contact]</w:t>
            </w:r>
            <w:r>
              <w:rPr>
                <w:sz w:val="21"/>
                <w:szCs w:val="21"/>
              </w:rPr>
              <w:t xml:space="preserve"> or use our Whistleblowing Procedure (in the Employee Handbook, ARB-HR-002).</w:t>
            </w:r>
          </w:p>
        </w:tc>
      </w:tr>
      <w:tr w:rsidR="00F64E0F" w14:paraId="28E6BFD8" w14:textId="77777777" w:rsidTr="002D3393">
        <w:tblPrEx>
          <w:tblCellMar>
            <w:top w:w="0" w:type="dxa"/>
            <w:bottom w:w="0" w:type="dxa"/>
          </w:tblCellMar>
        </w:tblPrEx>
        <w:trPr>
          <w:cantSplit/>
        </w:trPr>
        <w:tc>
          <w:tcPr>
            <w:tcW w:w="560" w:type="dxa"/>
            <w:shd w:val="clear" w:color="auto" w:fill="5C3566"/>
            <w:vAlign w:val="center"/>
          </w:tcPr>
          <w:p w14:paraId="3B2ADB3B" w14:textId="77777777" w:rsidR="00F64E0F"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7629491C" w14:textId="77777777" w:rsidR="00F64E0F" w:rsidRDefault="00000000">
            <w:pPr>
              <w:spacing w:after="40" w:line="276" w:lineRule="auto"/>
            </w:pPr>
            <w:r>
              <w:rPr>
                <w:sz w:val="21"/>
                <w:szCs w:val="21"/>
              </w:rPr>
              <w:t>Do not investigate it yourself, and do not warn the people involved.</w:t>
            </w:r>
          </w:p>
        </w:tc>
      </w:tr>
      <w:tr w:rsidR="00F64E0F" w14:paraId="7AC13762" w14:textId="77777777" w:rsidTr="002D3393">
        <w:tblPrEx>
          <w:tblCellMar>
            <w:top w:w="0" w:type="dxa"/>
            <w:bottom w:w="0" w:type="dxa"/>
          </w:tblCellMar>
        </w:tblPrEx>
        <w:trPr>
          <w:cantSplit/>
        </w:trPr>
        <w:tc>
          <w:tcPr>
            <w:tcW w:w="560" w:type="dxa"/>
            <w:shd w:val="clear" w:color="auto" w:fill="5C3566"/>
            <w:vAlign w:val="center"/>
          </w:tcPr>
          <w:p w14:paraId="375A80EF" w14:textId="77777777" w:rsidR="00F64E0F"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61124E5" w14:textId="77777777" w:rsidR="00F64E0F" w:rsidRDefault="00000000">
            <w:pPr>
              <w:spacing w:after="40" w:line="276" w:lineRule="auto"/>
            </w:pPr>
            <w:r>
              <w:rPr>
                <w:sz w:val="21"/>
                <w:szCs w:val="21"/>
              </w:rPr>
              <w:t xml:space="preserve">We will </w:t>
            </w:r>
            <w:proofErr w:type="gramStart"/>
            <w:r>
              <w:rPr>
                <w:sz w:val="21"/>
                <w:szCs w:val="21"/>
              </w:rPr>
              <w:t>look into</w:t>
            </w:r>
            <w:proofErr w:type="gramEnd"/>
            <w:r>
              <w:rPr>
                <w:sz w:val="21"/>
                <w:szCs w:val="21"/>
              </w:rPr>
              <w:t xml:space="preserve"> it fairly and </w:t>
            </w:r>
            <w:proofErr w:type="gramStart"/>
            <w:r>
              <w:rPr>
                <w:sz w:val="21"/>
                <w:szCs w:val="21"/>
              </w:rPr>
              <w:t>confidentially, and</w:t>
            </w:r>
            <w:proofErr w:type="gramEnd"/>
            <w:r>
              <w:rPr>
                <w:sz w:val="21"/>
                <w:szCs w:val="21"/>
              </w:rPr>
              <w:t xml:space="preserve"> tell you what happens where we can.</w:t>
            </w:r>
          </w:p>
        </w:tc>
      </w:tr>
    </w:tbl>
    <w:p w14:paraId="6176B4C5" w14:textId="77777777" w:rsidR="00F64E0F" w:rsidRDefault="00F64E0F">
      <w:pPr>
        <w:spacing w:after="140"/>
      </w:pPr>
    </w:p>
    <w:p w14:paraId="2201C14F" w14:textId="77777777" w:rsidR="00F64E0F" w:rsidRDefault="00000000">
      <w:pPr>
        <w:tabs>
          <w:tab w:val="left" w:pos="680"/>
        </w:tabs>
        <w:spacing w:after="120"/>
        <w:ind w:left="680" w:hanging="680"/>
      </w:pPr>
      <w:r>
        <w:rPr>
          <w:b/>
          <w:bCs/>
          <w:color w:val="5C3566"/>
        </w:rPr>
        <w:t>9.2</w:t>
      </w:r>
      <w:r>
        <w:rPr>
          <w:b/>
          <w:bCs/>
          <w:color w:val="5C3566"/>
        </w:rPr>
        <w:tab/>
      </w:r>
      <w:r>
        <w:t xml:space="preserve">You will </w:t>
      </w:r>
      <w:r>
        <w:rPr>
          <w:b/>
          <w:bCs/>
        </w:rPr>
        <w:t>not</w:t>
      </w:r>
      <w:r>
        <w:t xml:space="preserve"> be treated unfairly for raising a genuine concern, even if it turns out to be wrong. Whistleblowing law protects workers who report wrongdoing.</w:t>
      </w:r>
    </w:p>
    <w:p w14:paraId="3861C213" w14:textId="77777777" w:rsidR="00F64E0F" w:rsidRDefault="00000000">
      <w:pPr>
        <w:tabs>
          <w:tab w:val="left" w:pos="680"/>
        </w:tabs>
        <w:spacing w:after="120"/>
        <w:ind w:left="680" w:hanging="680"/>
      </w:pPr>
      <w:r>
        <w:rPr>
          <w:b/>
          <w:bCs/>
          <w:color w:val="5C3566"/>
        </w:rPr>
        <w:t>9.3</w:t>
      </w:r>
      <w:r>
        <w:rPr>
          <w:b/>
          <w:bCs/>
          <w:color w:val="5C3566"/>
        </w:rPr>
        <w:tab/>
      </w:r>
      <w:r>
        <w:t xml:space="preserve">Where a concern may involve a crime or a competition law breach, a </w:t>
      </w:r>
      <w:proofErr w:type="gramStart"/>
      <w:r>
        <w:t>Director</w:t>
      </w:r>
      <w:proofErr w:type="gramEnd"/>
      <w:r>
        <w:t xml:space="preserve"> may take specialist advice and report it to the right authority, such as the police, the Serious Fraud Office or the CMA. Anyone can also report a cartel to the CMA directly and confidentially (gov.uk: "Report a cartel to the CMA").</w:t>
      </w:r>
    </w:p>
    <w:p w14:paraId="195F2C98" w14:textId="77777777" w:rsidR="00F64E0F" w:rsidRDefault="00000000">
      <w:pPr>
        <w:keepNext/>
        <w:spacing w:after="80"/>
      </w:pPr>
      <w:r>
        <w:rPr>
          <w:b/>
          <w:bCs/>
        </w:rPr>
        <w:t>Investigations and consequences</w:t>
      </w:r>
    </w:p>
    <w:p w14:paraId="40CC2046" w14:textId="3198B682" w:rsidR="00F64E0F" w:rsidRDefault="00000000" w:rsidP="002D3393">
      <w:pPr>
        <w:tabs>
          <w:tab w:val="left" w:pos="680"/>
        </w:tabs>
        <w:spacing w:after="120"/>
        <w:ind w:left="680" w:hanging="680"/>
      </w:pPr>
      <w:r>
        <w:rPr>
          <w:b/>
          <w:bCs/>
          <w:color w:val="5C3566"/>
        </w:rPr>
        <w:t>9.4</w:t>
      </w:r>
      <w:r>
        <w:rPr>
          <w:b/>
          <w:bCs/>
          <w:color w:val="5C3566"/>
        </w:rPr>
        <w:tab/>
      </w:r>
      <w:r>
        <w:t>We deal with allegations promptly, fairly and, where needed, confidentially. Breaking this policy may lead to disciplinary action up to dismissal, removal from site or ending the contract for subcontractors, ending supplier arrangements, and reporting to regulators or the police.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2E5196B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1FEEAFA" w14:textId="77777777" w:rsidR="00F64E0F" w:rsidRDefault="00000000">
            <w:pPr>
              <w:keepNext/>
              <w:jc w:val="center"/>
            </w:pPr>
            <w:r>
              <w:rPr>
                <w:b/>
                <w:bCs/>
                <w:color w:val="FFFFFF"/>
                <w:sz w:val="40"/>
                <w:szCs w:val="40"/>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B8978F2" w14:textId="77777777" w:rsidR="00F64E0F" w:rsidRDefault="00000000">
            <w:pPr>
              <w:pStyle w:val="Heading1"/>
              <w:keepNext/>
              <w:spacing w:after="20"/>
            </w:pPr>
            <w:r>
              <w:t>Records, training and checking it works</w:t>
            </w:r>
          </w:p>
          <w:p w14:paraId="43F1CCFB" w14:textId="77777777" w:rsidR="00F64E0F"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w:t>
            </w:r>
          </w:p>
        </w:tc>
      </w:tr>
      <w:tr w:rsidR="00F64E0F" w14:paraId="5860AF3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B0EF885" w14:textId="77777777" w:rsidR="00F64E0F" w:rsidRDefault="00000000">
            <w:pPr>
              <w:keepNext/>
              <w:spacing w:after="80"/>
            </w:pPr>
            <w:r>
              <w:rPr>
                <w:b/>
                <w:bCs/>
              </w:rPr>
              <w:t>Books, records and controls</w:t>
            </w:r>
          </w:p>
        </w:tc>
      </w:tr>
    </w:tbl>
    <w:p w14:paraId="102F24A8" w14:textId="77777777" w:rsidR="00F64E0F" w:rsidRDefault="00F64E0F">
      <w:pPr>
        <w:spacing w:line="60" w:lineRule="exact"/>
      </w:pPr>
    </w:p>
    <w:p w14:paraId="7B9DF9AC" w14:textId="77777777" w:rsidR="00F64E0F" w:rsidRDefault="00000000">
      <w:pPr>
        <w:pStyle w:val="ListParagraph"/>
        <w:numPr>
          <w:ilvl w:val="0"/>
          <w:numId w:val="2"/>
        </w:numPr>
        <w:spacing w:after="80" w:line="290" w:lineRule="auto"/>
      </w:pPr>
      <w:r>
        <w:t>Keep accurate, complete records of all payments, gifts, hospitality, expenses and third-party fees.</w:t>
      </w:r>
    </w:p>
    <w:p w14:paraId="768047F9" w14:textId="77777777" w:rsidR="00F64E0F" w:rsidRDefault="00000000">
      <w:pPr>
        <w:pStyle w:val="ListParagraph"/>
        <w:numPr>
          <w:ilvl w:val="0"/>
          <w:numId w:val="2"/>
        </w:numPr>
        <w:spacing w:after="80" w:line="290" w:lineRule="auto"/>
      </w:pPr>
      <w:r>
        <w:t>No off-book accounts. Receipts must be genuine and detailed.</w:t>
      </w:r>
    </w:p>
    <w:p w14:paraId="32560B7A" w14:textId="77777777" w:rsidR="00F64E0F" w:rsidRDefault="00000000">
      <w:pPr>
        <w:pStyle w:val="ListParagraph"/>
        <w:numPr>
          <w:ilvl w:val="0"/>
          <w:numId w:val="2"/>
        </w:numPr>
        <w:spacing w:after="80" w:line="290" w:lineRule="auto"/>
      </w:pPr>
      <w:r>
        <w:t xml:space="preserve">The Policy owner, </w:t>
      </w:r>
      <w:r>
        <w:rPr>
          <w:color w:val="FF0000"/>
        </w:rPr>
        <w:t>[name]</w:t>
      </w:r>
      <w:r>
        <w:t>, keeps the Gifts and Hospitality Register (Appendix A), the Conflicts Register (Appendix B) and the competitor contact log (Appendix C).</w:t>
      </w:r>
    </w:p>
    <w:p w14:paraId="2A031014" w14:textId="77777777" w:rsidR="00F64E0F" w:rsidRDefault="00000000">
      <w:pPr>
        <w:keepNext/>
        <w:spacing w:after="80"/>
      </w:pPr>
      <w:r>
        <w:rPr>
          <w:b/>
          <w:bCs/>
        </w:rPr>
        <w:t>Training</w:t>
      </w:r>
    </w:p>
    <w:p w14:paraId="528C910D" w14:textId="77777777" w:rsidR="00F64E0F" w:rsidRDefault="00000000">
      <w:pPr>
        <w:pStyle w:val="ListParagraph"/>
        <w:numPr>
          <w:ilvl w:val="0"/>
          <w:numId w:val="2"/>
        </w:numPr>
        <w:spacing w:after="80" w:line="290" w:lineRule="auto"/>
      </w:pPr>
      <w:r>
        <w:t>At induction: bribery risks, competition law basics and tender boundaries, the registers, and how to refuse, stop and report.</w:t>
      </w:r>
    </w:p>
    <w:p w14:paraId="75A58BFE" w14:textId="77777777" w:rsidR="00F64E0F" w:rsidRDefault="00000000">
      <w:pPr>
        <w:pStyle w:val="ListParagraph"/>
        <w:numPr>
          <w:ilvl w:val="0"/>
          <w:numId w:val="2"/>
        </w:numPr>
        <w:spacing w:after="80" w:line="290" w:lineRule="auto"/>
      </w:pPr>
      <w:r>
        <w:lastRenderedPageBreak/>
        <w:t>Refresher training, based on risk, for Directors, Managers, Team Leaders, estimators, buyers and anyone involved in tendering, pricing, recruitment, subcontracting or supplier approval.</w:t>
      </w:r>
    </w:p>
    <w:p w14:paraId="6AF87B2B" w14:textId="77777777" w:rsidR="00F64E0F" w:rsidRDefault="00000000">
      <w:pPr>
        <w:pStyle w:val="ListParagraph"/>
        <w:numPr>
          <w:ilvl w:val="0"/>
          <w:numId w:val="2"/>
        </w:numPr>
        <w:spacing w:after="80" w:line="290" w:lineRule="auto"/>
      </w:pPr>
      <w:r>
        <w:t>A targeted briefing before significant tenders, joint bids, major purchases, inspections or higher-risk supplier arrangements.</w:t>
      </w:r>
    </w:p>
    <w:p w14:paraId="599A100A" w14:textId="77777777" w:rsidR="00F64E0F" w:rsidRDefault="00000000">
      <w:pPr>
        <w:tabs>
          <w:tab w:val="left" w:pos="680"/>
        </w:tabs>
        <w:spacing w:after="120"/>
        <w:ind w:left="680" w:hanging="680"/>
      </w:pPr>
      <w:r>
        <w:rPr>
          <w:b/>
          <w:bCs/>
          <w:color w:val="5C3566"/>
        </w:rPr>
        <w:t>10.1</w:t>
      </w:r>
      <w:r>
        <w:rPr>
          <w:b/>
          <w:bCs/>
          <w:color w:val="5C3566"/>
        </w:rPr>
        <w:tab/>
      </w:r>
      <w:r>
        <w:t>The Ministry of Justice guidance sets out six principles for "adequate procedures". This is how we meet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00"/>
        <w:gridCol w:w="6738"/>
      </w:tblGrid>
      <w:tr w:rsidR="00F64E0F" w14:paraId="7D3DF430"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662D5F" w14:textId="77777777" w:rsidR="00F64E0F" w:rsidRDefault="00000000">
            <w:pPr>
              <w:spacing w:after="40" w:line="276" w:lineRule="auto"/>
            </w:pPr>
            <w:r>
              <w:rPr>
                <w:b/>
                <w:bCs/>
                <w:color w:val="FFFFFF"/>
                <w:sz w:val="20"/>
                <w:szCs w:val="20"/>
              </w:rPr>
              <w:t>MoJ principle</w:t>
            </w:r>
          </w:p>
        </w:tc>
        <w:tc>
          <w:tcPr>
            <w:tcW w:w="6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E751E8" w14:textId="77777777" w:rsidR="00F64E0F" w:rsidRDefault="00000000">
            <w:pPr>
              <w:spacing w:after="40" w:line="276" w:lineRule="auto"/>
            </w:pPr>
            <w:r>
              <w:rPr>
                <w:b/>
                <w:bCs/>
                <w:color w:val="FFFFFF"/>
                <w:sz w:val="20"/>
                <w:szCs w:val="20"/>
              </w:rPr>
              <w:t>What we do</w:t>
            </w:r>
          </w:p>
        </w:tc>
      </w:tr>
      <w:tr w:rsidR="00F64E0F" w14:paraId="6E68CD28"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CDDD82" w14:textId="77777777" w:rsidR="00F64E0F" w:rsidRDefault="00000000">
            <w:pPr>
              <w:spacing w:after="40" w:line="276" w:lineRule="auto"/>
            </w:pPr>
            <w:r>
              <w:rPr>
                <w:sz w:val="20"/>
                <w:szCs w:val="20"/>
              </w:rPr>
              <w:t>1. Proportionate procedures</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B798AD" w14:textId="77777777" w:rsidR="00F64E0F" w:rsidRDefault="00000000">
            <w:pPr>
              <w:spacing w:after="40" w:line="276" w:lineRule="auto"/>
            </w:pPr>
            <w:r>
              <w:rPr>
                <w:sz w:val="20"/>
                <w:szCs w:val="20"/>
              </w:rPr>
              <w:t>Clear thresholds, registers, approvals and tender controls that fit our size and risks.</w:t>
            </w:r>
          </w:p>
        </w:tc>
      </w:tr>
      <w:tr w:rsidR="00F64E0F" w14:paraId="2C3B7EE2"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936D18" w14:textId="77777777" w:rsidR="00F64E0F" w:rsidRDefault="00000000">
            <w:pPr>
              <w:spacing w:after="40" w:line="276" w:lineRule="auto"/>
            </w:pPr>
            <w:r>
              <w:rPr>
                <w:sz w:val="20"/>
                <w:szCs w:val="20"/>
              </w:rPr>
              <w:t>2. Top-level commitment</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CD0B68" w14:textId="77777777" w:rsidR="00F64E0F" w:rsidRDefault="00000000">
            <w:pPr>
              <w:spacing w:after="40" w:line="276" w:lineRule="auto"/>
            </w:pPr>
            <w:r>
              <w:rPr>
                <w:sz w:val="20"/>
                <w:szCs w:val="20"/>
              </w:rPr>
              <w:t>The Directors sign this policy, approve higher-risk hospitality and competitor collaborations, and lead by example.</w:t>
            </w:r>
          </w:p>
        </w:tc>
      </w:tr>
      <w:tr w:rsidR="00F64E0F" w14:paraId="0E7F98B6"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7F5F60" w14:textId="77777777" w:rsidR="00F64E0F" w:rsidRDefault="00000000">
            <w:pPr>
              <w:spacing w:after="40" w:line="276" w:lineRule="auto"/>
            </w:pPr>
            <w:r>
              <w:rPr>
                <w:sz w:val="20"/>
                <w:szCs w:val="20"/>
              </w:rPr>
              <w:t>3. Risk assessment</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A8CFE" w14:textId="77777777" w:rsidR="00F64E0F" w:rsidRDefault="00000000">
            <w:pPr>
              <w:spacing w:after="40" w:line="276" w:lineRule="auto"/>
            </w:pPr>
            <w:r>
              <w:rPr>
                <w:sz w:val="20"/>
                <w:szCs w:val="20"/>
              </w:rPr>
              <w:t>We review our bribery and competition risks every year (public-sector work, permits, tenders, subcontracting, timber sales).</w:t>
            </w:r>
          </w:p>
        </w:tc>
      </w:tr>
      <w:tr w:rsidR="00F64E0F" w14:paraId="67EC658B"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123214" w14:textId="77777777" w:rsidR="00F64E0F" w:rsidRDefault="00000000">
            <w:pPr>
              <w:spacing w:after="40" w:line="276" w:lineRule="auto"/>
            </w:pPr>
            <w:r>
              <w:rPr>
                <w:sz w:val="20"/>
                <w:szCs w:val="20"/>
              </w:rPr>
              <w:t>4. Due diligence</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18150C" w14:textId="77777777" w:rsidR="00F64E0F" w:rsidRDefault="00000000">
            <w:pPr>
              <w:spacing w:after="40" w:line="276" w:lineRule="auto"/>
            </w:pPr>
            <w:r>
              <w:rPr>
                <w:sz w:val="20"/>
                <w:szCs w:val="20"/>
              </w:rPr>
              <w:t>We check subcontractors, suppliers and agents before use (Appendix D, ARB-HR-008).</w:t>
            </w:r>
          </w:p>
        </w:tc>
      </w:tr>
      <w:tr w:rsidR="00F64E0F" w14:paraId="402E59B8"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006CD2" w14:textId="77777777" w:rsidR="00F64E0F" w:rsidRDefault="00000000">
            <w:pPr>
              <w:spacing w:after="40" w:line="276" w:lineRule="auto"/>
            </w:pPr>
            <w:r>
              <w:rPr>
                <w:sz w:val="20"/>
                <w:szCs w:val="20"/>
              </w:rPr>
              <w:t>5. Communication and training</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5BA0A2" w14:textId="77777777" w:rsidR="00F64E0F" w:rsidRDefault="00000000">
            <w:pPr>
              <w:spacing w:after="40" w:line="276" w:lineRule="auto"/>
            </w:pPr>
            <w:r>
              <w:rPr>
                <w:sz w:val="20"/>
                <w:szCs w:val="20"/>
              </w:rPr>
              <w:t>Induction, refreshers and targeted briefings. Subcontractors are told through their agreement (ARB-HR-007).</w:t>
            </w:r>
          </w:p>
        </w:tc>
      </w:tr>
      <w:tr w:rsidR="00F64E0F" w14:paraId="1358D4AD"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34ACDA" w14:textId="77777777" w:rsidR="00F64E0F" w:rsidRDefault="00000000">
            <w:pPr>
              <w:spacing w:after="40" w:line="276" w:lineRule="auto"/>
            </w:pPr>
            <w:r>
              <w:rPr>
                <w:sz w:val="20"/>
                <w:szCs w:val="20"/>
              </w:rPr>
              <w:t>6. Monitoring and review</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D80C32" w14:textId="77777777" w:rsidR="00F64E0F" w:rsidRDefault="00000000">
            <w:pPr>
              <w:spacing w:after="40" w:line="276" w:lineRule="auto"/>
            </w:pPr>
            <w:r>
              <w:rPr>
                <w:sz w:val="20"/>
                <w:szCs w:val="20"/>
              </w:rPr>
              <w:t xml:space="preserve">The registers and concerns are reviewed every </w:t>
            </w:r>
            <w:r>
              <w:rPr>
                <w:color w:val="FF0000"/>
                <w:sz w:val="20"/>
                <w:szCs w:val="20"/>
              </w:rPr>
              <w:t>[quarter]</w:t>
            </w:r>
            <w:r>
              <w:rPr>
                <w:sz w:val="20"/>
                <w:szCs w:val="20"/>
              </w:rPr>
              <w:t>, and the policy at least every year.</w:t>
            </w:r>
          </w:p>
        </w:tc>
      </w:tr>
    </w:tbl>
    <w:p w14:paraId="51E3A3B9"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724DA3A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50CD6DC" w14:textId="77777777" w:rsidR="00F64E0F" w:rsidRDefault="00000000">
            <w:pPr>
              <w:keepNext/>
              <w:spacing w:after="80"/>
            </w:pPr>
            <w:r>
              <w:rPr>
                <w:b/>
                <w:bCs/>
                <w:color w:val="5C3566"/>
              </w:rPr>
              <w:t>Review this policy sooner if…</w:t>
            </w:r>
          </w:p>
          <w:p w14:paraId="789B89EA" w14:textId="77777777" w:rsidR="00F64E0F" w:rsidRDefault="00000000">
            <w:pPr>
              <w:pStyle w:val="ListParagraph"/>
              <w:numPr>
                <w:ilvl w:val="0"/>
                <w:numId w:val="2"/>
              </w:numPr>
              <w:spacing w:after="50" w:line="276" w:lineRule="auto"/>
            </w:pPr>
            <w:r>
              <w:rPr>
                <w:sz w:val="21"/>
                <w:szCs w:val="21"/>
              </w:rPr>
              <w:t>the law or official guidance changes (for example new MoJ or CMA guidance);</w:t>
            </w:r>
          </w:p>
          <w:p w14:paraId="0206C79A" w14:textId="77777777" w:rsidR="00F64E0F" w:rsidRDefault="00000000">
            <w:pPr>
              <w:pStyle w:val="ListParagraph"/>
              <w:numPr>
                <w:ilvl w:val="0"/>
                <w:numId w:val="2"/>
              </w:numPr>
              <w:spacing w:after="50" w:line="276" w:lineRule="auto"/>
            </w:pPr>
            <w:r>
              <w:rPr>
                <w:sz w:val="21"/>
                <w:szCs w:val="21"/>
              </w:rPr>
              <w:t>there is a bribery, conflict or competition concern, or a tender is challenged;</w:t>
            </w:r>
          </w:p>
          <w:p w14:paraId="59242082" w14:textId="77777777" w:rsidR="00F64E0F" w:rsidRDefault="00000000">
            <w:pPr>
              <w:pStyle w:val="ListParagraph"/>
              <w:numPr>
                <w:ilvl w:val="0"/>
                <w:numId w:val="2"/>
              </w:numPr>
              <w:spacing w:after="50" w:line="276" w:lineRule="auto"/>
            </w:pPr>
            <w:r>
              <w:rPr>
                <w:sz w:val="21"/>
                <w:szCs w:val="21"/>
              </w:rPr>
              <w:t>you start bidding for public-sector or framework work, or join a consortium or joint venture;</w:t>
            </w:r>
          </w:p>
          <w:p w14:paraId="59FFF298" w14:textId="77777777" w:rsidR="00F64E0F" w:rsidRDefault="00000000">
            <w:pPr>
              <w:pStyle w:val="ListParagraph"/>
              <w:numPr>
                <w:ilvl w:val="0"/>
                <w:numId w:val="2"/>
              </w:numPr>
              <w:spacing w:after="50" w:line="276" w:lineRule="auto"/>
            </w:pPr>
            <w:r>
              <w:rPr>
                <w:sz w:val="21"/>
                <w:szCs w:val="21"/>
              </w:rPr>
              <w:t>you take on agents, or start working overseas or with overseas suppliers;</w:t>
            </w:r>
          </w:p>
          <w:p w14:paraId="4B0A9A1E" w14:textId="77777777" w:rsidR="00F64E0F" w:rsidRDefault="00000000">
            <w:pPr>
              <w:pStyle w:val="ListParagraph"/>
              <w:numPr>
                <w:ilvl w:val="0"/>
                <w:numId w:val="2"/>
              </w:numPr>
              <w:spacing w:after="50" w:line="276" w:lineRule="auto"/>
            </w:pPr>
            <w:r>
              <w:rPr>
                <w:sz w:val="21"/>
                <w:szCs w:val="21"/>
              </w:rPr>
              <w:t>a senior manager is involved in any concern (see the senior manager rule in the owner guidance);</w:t>
            </w:r>
          </w:p>
          <w:p w14:paraId="70C75620" w14:textId="77777777" w:rsidR="00F64E0F" w:rsidRDefault="00000000">
            <w:pPr>
              <w:pStyle w:val="ListParagraph"/>
              <w:numPr>
                <w:ilvl w:val="0"/>
                <w:numId w:val="2"/>
              </w:numPr>
              <w:spacing w:after="50" w:line="276" w:lineRule="auto"/>
            </w:pPr>
            <w:r>
              <w:rPr>
                <w:sz w:val="21"/>
                <w:szCs w:val="21"/>
              </w:rPr>
              <w:t>the CMA or government brings in new bid data or screening rules for public tenders; or</w:t>
            </w:r>
          </w:p>
          <w:p w14:paraId="2A3FF2AD" w14:textId="77777777" w:rsidR="00F64E0F" w:rsidRDefault="00000000">
            <w:pPr>
              <w:pStyle w:val="ListParagraph"/>
              <w:numPr>
                <w:ilvl w:val="0"/>
                <w:numId w:val="2"/>
              </w:numPr>
              <w:spacing w:after="50" w:line="276" w:lineRule="auto"/>
            </w:pPr>
            <w:r>
              <w:rPr>
                <w:sz w:val="21"/>
                <w:szCs w:val="21"/>
              </w:rPr>
              <w:t>the business changes significantly in size, ownership or structure.</w:t>
            </w:r>
          </w:p>
        </w:tc>
      </w:tr>
    </w:tbl>
    <w:p w14:paraId="278BF81D" w14:textId="77777777" w:rsidR="00F64E0F" w:rsidRDefault="00F64E0F">
      <w:pPr>
        <w:spacing w:after="140"/>
      </w:pPr>
    </w:p>
    <w:p w14:paraId="3FBA3E16" w14:textId="77777777" w:rsidR="00F64E0F"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F64E0F" w14:paraId="4F284E39"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ECABC1" w14:textId="77777777" w:rsidR="00F64E0F"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85FC2F" w14:textId="77777777" w:rsidR="00F64E0F" w:rsidRDefault="00000000">
            <w:pPr>
              <w:keepNext/>
              <w:spacing w:after="40" w:line="276" w:lineRule="auto"/>
            </w:pPr>
            <w:r>
              <w:rPr>
                <w:b/>
                <w:bCs/>
                <w:color w:val="FFFFFF"/>
                <w:sz w:val="20"/>
                <w:szCs w:val="20"/>
              </w:rPr>
              <w:t>What they must do</w:t>
            </w:r>
          </w:p>
        </w:tc>
      </w:tr>
      <w:tr w:rsidR="00F64E0F" w14:paraId="0C07324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4DAE8E" w14:textId="77777777" w:rsidR="00F64E0F"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2E7339" w14:textId="77777777" w:rsidR="00F64E0F" w:rsidRDefault="00000000">
            <w:pPr>
              <w:keepNext/>
              <w:spacing w:after="40" w:line="276" w:lineRule="auto"/>
            </w:pPr>
            <w:r>
              <w:rPr>
                <w:sz w:val="20"/>
                <w:szCs w:val="20"/>
              </w:rPr>
              <w:t>Set the tone from the top. Approve higher-risk hospitality, donations and any competitor collaboration. Review this policy and the risks at least yearly.</w:t>
            </w:r>
          </w:p>
        </w:tc>
      </w:tr>
      <w:tr w:rsidR="00F64E0F" w14:paraId="498EA79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211FE5" w14:textId="77777777" w:rsidR="00F64E0F" w:rsidRDefault="00000000">
            <w:pPr>
              <w:keepNext/>
              <w:spacing w:after="40" w:line="276" w:lineRule="auto"/>
            </w:pPr>
            <w:r>
              <w:rPr>
                <w:b/>
                <w:bCs/>
                <w:sz w:val="20"/>
                <w:szCs w:val="20"/>
              </w:rPr>
              <w:t>Policy owner</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D153F5" w14:textId="77777777" w:rsidR="00F64E0F" w:rsidRDefault="00000000">
            <w:pPr>
              <w:keepNext/>
              <w:spacing w:after="40" w:line="276" w:lineRule="auto"/>
            </w:pPr>
            <w:r>
              <w:rPr>
                <w:sz w:val="20"/>
                <w:szCs w:val="20"/>
              </w:rPr>
              <w:t>Keep the procedures, registers (Appendices A to C), due diligence records, training and investigation records. Support the tender and competition law controls.</w:t>
            </w:r>
          </w:p>
        </w:tc>
      </w:tr>
      <w:tr w:rsidR="00F64E0F" w14:paraId="20EF96D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BFE735" w14:textId="77777777" w:rsidR="00F64E0F" w:rsidRDefault="00000000">
            <w:pPr>
              <w:keepNext/>
              <w:spacing w:after="40" w:line="276" w:lineRule="auto"/>
            </w:pPr>
            <w:r>
              <w:rPr>
                <w:b/>
                <w:bCs/>
                <w:sz w:val="20"/>
                <w:szCs w:val="20"/>
              </w:rPr>
              <w:t>Managers and estimators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159B31" w14:textId="77777777" w:rsidR="00F64E0F" w:rsidRDefault="00000000">
            <w:pPr>
              <w:keepNext/>
              <w:spacing w:after="40" w:line="276" w:lineRule="auto"/>
            </w:pPr>
            <w:r>
              <w:rPr>
                <w:sz w:val="20"/>
                <w:szCs w:val="20"/>
              </w:rPr>
              <w:t>Price independently. Keep bid records. Apply the approval thresholds. Challenge unusual tender, pricing or supplier activity, and escalate concerns promptly.</w:t>
            </w:r>
          </w:p>
        </w:tc>
      </w:tr>
      <w:tr w:rsidR="00F64E0F" w14:paraId="06D8E41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79CA70" w14:textId="77777777" w:rsidR="00F64E0F" w:rsidRDefault="00000000">
            <w:pPr>
              <w:keepNext/>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57DD7D" w14:textId="77777777" w:rsidR="00F64E0F" w:rsidRDefault="00000000">
            <w:pPr>
              <w:keepNext/>
              <w:spacing w:after="40" w:line="276" w:lineRule="auto"/>
            </w:pPr>
            <w:r>
              <w:rPr>
                <w:sz w:val="20"/>
                <w:szCs w:val="20"/>
              </w:rPr>
              <w:t>Apply the gift rules on site, refuse anything improper from clients, inspectors or suppliers, and pass concerns to the office the same day.</w:t>
            </w:r>
          </w:p>
        </w:tc>
      </w:tr>
      <w:tr w:rsidR="00F64E0F" w14:paraId="160C02A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B344D6" w14:textId="77777777" w:rsidR="00F64E0F" w:rsidRDefault="00000000">
            <w:pPr>
              <w:keepNext/>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649098" w14:textId="77777777" w:rsidR="00F64E0F" w:rsidRDefault="00000000">
            <w:pPr>
              <w:keepNext/>
              <w:spacing w:after="40" w:line="276" w:lineRule="auto"/>
            </w:pPr>
            <w:r>
              <w:rPr>
                <w:sz w:val="20"/>
                <w:szCs w:val="20"/>
              </w:rPr>
              <w:t>Follow this policy, compete fairly, avoid banned competitor discussions, declare conflicts and report concerns.</w:t>
            </w:r>
          </w:p>
        </w:tc>
      </w:tr>
      <w:tr w:rsidR="00F64E0F" w14:paraId="0327488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CF1FBA" w14:textId="77777777" w:rsidR="00F64E0F" w:rsidRDefault="00000000">
            <w:pPr>
              <w:spacing w:after="40" w:line="276" w:lineRule="auto"/>
            </w:pPr>
            <w:r>
              <w:rPr>
                <w:b/>
                <w:bCs/>
                <w:sz w:val="20"/>
                <w:szCs w:val="20"/>
              </w:rPr>
              <w:t>Subcontractors and agents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0118F5" w14:textId="77777777" w:rsidR="00F64E0F" w:rsidRDefault="00000000">
            <w:pPr>
              <w:spacing w:after="40" w:line="276" w:lineRule="auto"/>
            </w:pPr>
            <w:r>
              <w:rPr>
                <w:sz w:val="20"/>
                <w:szCs w:val="20"/>
              </w:rPr>
              <w:t>Follow the same rules when working for us (ARB-HR-007, clause 25) and tell us straight away about any breach.</w:t>
            </w:r>
          </w:p>
        </w:tc>
      </w:tr>
    </w:tbl>
    <w:p w14:paraId="1516D8A9" w14:textId="77777777" w:rsidR="00F64E0F" w:rsidRDefault="00F64E0F">
      <w:pPr>
        <w:spacing w:after="140"/>
      </w:pPr>
    </w:p>
    <w:p w14:paraId="28828EE9" w14:textId="77777777" w:rsidR="00F64E0F" w:rsidRDefault="00000000">
      <w:pPr>
        <w:pStyle w:val="Heading2"/>
        <w:keepNext/>
        <w:spacing w:before="200" w:after="100"/>
      </w:pPr>
      <w:r>
        <w:t>Evidence auditors may ask for</w:t>
      </w:r>
    </w:p>
    <w:p w14:paraId="33B13E03" w14:textId="77777777" w:rsidR="00F64E0F" w:rsidRDefault="00000000">
      <w:pPr>
        <w:keepNext/>
        <w:spacing w:after="140"/>
      </w:pPr>
      <w:r>
        <w:t xml:space="preserve">Constructionline Gold, CHAS, </w:t>
      </w:r>
      <w:proofErr w:type="spellStart"/>
      <w:r>
        <w:t>SafeContractor</w:t>
      </w:r>
      <w:proofErr w:type="spellEnd"/>
      <w:r>
        <w:t xml:space="preserve"> and </w:t>
      </w:r>
      <w:proofErr w:type="spellStart"/>
      <w:r>
        <w:t>Arboricultural</w:t>
      </w:r>
      <w:proofErr w:type="spellEnd"/>
      <w:r>
        <w:t xml:space="preserve"> Association assessors, and tender evaluators, may ask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0"/>
        <w:gridCol w:w="3938"/>
        <w:gridCol w:w="700"/>
      </w:tblGrid>
      <w:tr w:rsidR="00F64E0F" w14:paraId="064761B8"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A4C9DD" w14:textId="77777777" w:rsidR="00F64E0F"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E0F5C9" w14:textId="77777777" w:rsidR="00F64E0F"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41D2F8" w14:textId="77777777" w:rsidR="00F64E0F" w:rsidRDefault="00000000">
            <w:pPr>
              <w:spacing w:after="40" w:line="276" w:lineRule="auto"/>
            </w:pPr>
            <w:r>
              <w:rPr>
                <w:b/>
                <w:bCs/>
                <w:color w:val="FFFFFF"/>
                <w:sz w:val="20"/>
                <w:szCs w:val="20"/>
              </w:rPr>
              <w:t>✓</w:t>
            </w:r>
          </w:p>
        </w:tc>
      </w:tr>
      <w:tr w:rsidR="00F64E0F" w14:paraId="6427112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7C795A" w14:textId="77777777" w:rsidR="00F64E0F" w:rsidRDefault="00000000">
            <w:pPr>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4863A9" w14:textId="77777777" w:rsidR="00F64E0F"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242EE1" w14:textId="77777777" w:rsidR="00F64E0F" w:rsidRDefault="00000000">
            <w:pPr>
              <w:spacing w:after="40" w:line="276" w:lineRule="auto"/>
            </w:pPr>
            <w:r>
              <w:rPr>
                <w:sz w:val="20"/>
                <w:szCs w:val="20"/>
              </w:rPr>
              <w:t>☐</w:t>
            </w:r>
          </w:p>
        </w:tc>
      </w:tr>
      <w:tr w:rsidR="00F64E0F" w14:paraId="6AA4CDE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CAE854" w14:textId="77777777" w:rsidR="00F64E0F" w:rsidRDefault="00000000">
            <w:pPr>
              <w:spacing w:after="40" w:line="276" w:lineRule="auto"/>
            </w:pPr>
            <w:r>
              <w:rPr>
                <w:sz w:val="20"/>
                <w:szCs w:val="20"/>
              </w:rPr>
              <w:t>Bribery and competition risk review, dated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3FC2EC" w14:textId="77777777" w:rsidR="00F64E0F"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259A80" w14:textId="77777777" w:rsidR="00F64E0F" w:rsidRDefault="00000000">
            <w:pPr>
              <w:spacing w:after="40" w:line="276" w:lineRule="auto"/>
            </w:pPr>
            <w:r>
              <w:rPr>
                <w:sz w:val="20"/>
                <w:szCs w:val="20"/>
              </w:rPr>
              <w:t>☐</w:t>
            </w:r>
          </w:p>
        </w:tc>
      </w:tr>
      <w:tr w:rsidR="00F64E0F" w14:paraId="558ACEE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7C19F8" w14:textId="77777777" w:rsidR="00F64E0F" w:rsidRDefault="00000000">
            <w:pPr>
              <w:spacing w:after="40" w:line="276" w:lineRule="auto"/>
            </w:pPr>
            <w:r>
              <w:rPr>
                <w:sz w:val="20"/>
                <w:szCs w:val="20"/>
              </w:rPr>
              <w:t>Gifts and Hospitality Register (Appendix A), with approvals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D0D04" w14:textId="77777777" w:rsidR="00F64E0F" w:rsidRDefault="00000000">
            <w:pPr>
              <w:spacing w:after="40" w:line="276" w:lineRule="auto"/>
            </w:pPr>
            <w:r>
              <w:rPr>
                <w:sz w:val="20"/>
                <w:szCs w:val="20"/>
              </w:rPr>
              <w:t xml:space="preserve">Policy owner – reviewed every </w:t>
            </w:r>
            <w:r>
              <w:rPr>
                <w:color w:val="FF0000"/>
                <w:sz w:val="20"/>
                <w:szCs w:val="20"/>
              </w:rPr>
              <w:t>[quarter]</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E94F10" w14:textId="77777777" w:rsidR="00F64E0F" w:rsidRDefault="00000000">
            <w:pPr>
              <w:spacing w:after="40" w:line="276" w:lineRule="auto"/>
            </w:pPr>
            <w:r>
              <w:rPr>
                <w:sz w:val="20"/>
                <w:szCs w:val="20"/>
              </w:rPr>
              <w:t>☐</w:t>
            </w:r>
          </w:p>
        </w:tc>
      </w:tr>
      <w:tr w:rsidR="00F64E0F" w14:paraId="55144F0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30A007" w14:textId="77777777" w:rsidR="00F64E0F" w:rsidRDefault="00000000">
            <w:pPr>
              <w:spacing w:after="40" w:line="276" w:lineRule="auto"/>
            </w:pPr>
            <w:r>
              <w:rPr>
                <w:sz w:val="20"/>
                <w:szCs w:val="20"/>
              </w:rPr>
              <w:t>Conflicts of interest declarations and register (Appendix B)</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780F25" w14:textId="77777777" w:rsidR="00F64E0F" w:rsidRDefault="00000000">
            <w:pPr>
              <w:spacing w:after="40" w:line="276" w:lineRule="auto"/>
            </w:pPr>
            <w:r>
              <w:rPr>
                <w:sz w:val="20"/>
                <w:szCs w:val="20"/>
              </w:rPr>
              <w:t>Policy owner – at start and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EA0025" w14:textId="77777777" w:rsidR="00F64E0F" w:rsidRDefault="00000000">
            <w:pPr>
              <w:spacing w:after="40" w:line="276" w:lineRule="auto"/>
            </w:pPr>
            <w:r>
              <w:rPr>
                <w:sz w:val="20"/>
                <w:szCs w:val="20"/>
              </w:rPr>
              <w:t>☐</w:t>
            </w:r>
          </w:p>
        </w:tc>
      </w:tr>
      <w:tr w:rsidR="00F64E0F" w14:paraId="272119E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28933E" w14:textId="77777777" w:rsidR="00F64E0F" w:rsidRDefault="00000000">
            <w:pPr>
              <w:spacing w:after="40" w:line="276" w:lineRule="auto"/>
            </w:pPr>
            <w:r>
              <w:rPr>
                <w:sz w:val="20"/>
                <w:szCs w:val="20"/>
              </w:rPr>
              <w:t>Tender independence records and competitor contact log (Appendix C)</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A560E1" w14:textId="77777777" w:rsidR="00F64E0F" w:rsidRDefault="00000000">
            <w:pPr>
              <w:spacing w:after="40" w:line="276" w:lineRule="auto"/>
            </w:pPr>
            <w:r>
              <w:rPr>
                <w:sz w:val="20"/>
                <w:szCs w:val="20"/>
              </w:rPr>
              <w:t>Tender file – each tender</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8269C8" w14:textId="77777777" w:rsidR="00F64E0F" w:rsidRDefault="00000000">
            <w:pPr>
              <w:spacing w:after="40" w:line="276" w:lineRule="auto"/>
            </w:pPr>
            <w:r>
              <w:rPr>
                <w:sz w:val="20"/>
                <w:szCs w:val="20"/>
              </w:rPr>
              <w:t>☐</w:t>
            </w:r>
          </w:p>
        </w:tc>
      </w:tr>
      <w:tr w:rsidR="00F64E0F" w14:paraId="4F949CC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EAF973" w14:textId="77777777" w:rsidR="00F64E0F" w:rsidRDefault="00000000">
            <w:pPr>
              <w:spacing w:after="40" w:line="276" w:lineRule="auto"/>
            </w:pPr>
            <w:r>
              <w:rPr>
                <w:sz w:val="20"/>
                <w:szCs w:val="20"/>
              </w:rPr>
              <w:t>Third-party due diligence checklists (Appendix 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707E67" w14:textId="77777777" w:rsidR="00F64E0F" w:rsidRDefault="00000000">
            <w:pPr>
              <w:spacing w:after="40" w:line="276" w:lineRule="auto"/>
            </w:pPr>
            <w:r>
              <w:rPr>
                <w:sz w:val="20"/>
                <w:szCs w:val="20"/>
              </w:rPr>
              <w:t>Subcontractor and supplier files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AE1627" w14:textId="77777777" w:rsidR="00F64E0F" w:rsidRDefault="00000000">
            <w:pPr>
              <w:spacing w:after="40" w:line="276" w:lineRule="auto"/>
            </w:pPr>
            <w:r>
              <w:rPr>
                <w:sz w:val="20"/>
                <w:szCs w:val="20"/>
              </w:rPr>
              <w:t>☐</w:t>
            </w:r>
          </w:p>
        </w:tc>
      </w:tr>
      <w:tr w:rsidR="00F64E0F" w14:paraId="7550987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4E4FA3" w14:textId="77777777" w:rsidR="00F64E0F" w:rsidRDefault="00000000">
            <w:pPr>
              <w:spacing w:after="40" w:line="276" w:lineRule="auto"/>
            </w:pPr>
            <w:r>
              <w:rPr>
                <w:sz w:val="20"/>
                <w:szCs w:val="20"/>
              </w:rPr>
              <w:t>Contract clauses with subcontractors and suppliers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51EA8B" w14:textId="77777777" w:rsidR="00F64E0F" w:rsidRDefault="00000000">
            <w:pPr>
              <w:spacing w:after="40" w:line="276" w:lineRule="auto"/>
            </w:pPr>
            <w:r>
              <w:rPr>
                <w:sz w:val="20"/>
                <w:szCs w:val="20"/>
              </w:rPr>
              <w:t>Subcontractor Agreement (ARB-HR-007)</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9FB787" w14:textId="77777777" w:rsidR="00F64E0F" w:rsidRDefault="00000000">
            <w:pPr>
              <w:spacing w:after="40" w:line="276" w:lineRule="auto"/>
            </w:pPr>
            <w:r>
              <w:rPr>
                <w:sz w:val="20"/>
                <w:szCs w:val="20"/>
              </w:rPr>
              <w:t>☐</w:t>
            </w:r>
          </w:p>
        </w:tc>
      </w:tr>
      <w:tr w:rsidR="00F64E0F" w14:paraId="56C4DD8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F733E7" w14:textId="77777777" w:rsidR="00F64E0F" w:rsidRDefault="00000000">
            <w:pPr>
              <w:spacing w:after="40" w:line="276" w:lineRule="auto"/>
            </w:pPr>
            <w:r>
              <w:rPr>
                <w:sz w:val="20"/>
                <w:szCs w:val="20"/>
              </w:rPr>
              <w:t>Induction, refresher and tender briefing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8EF0D2" w14:textId="77777777" w:rsidR="00F64E0F"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B98234" w14:textId="77777777" w:rsidR="00F64E0F" w:rsidRDefault="00000000">
            <w:pPr>
              <w:spacing w:after="40" w:line="276" w:lineRule="auto"/>
            </w:pPr>
            <w:r>
              <w:rPr>
                <w:sz w:val="20"/>
                <w:szCs w:val="20"/>
              </w:rPr>
              <w:t>☐</w:t>
            </w:r>
          </w:p>
        </w:tc>
      </w:tr>
      <w:tr w:rsidR="00F64E0F" w14:paraId="7F7DEC7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737FAC" w14:textId="77777777" w:rsidR="00F64E0F" w:rsidRDefault="00000000">
            <w:pPr>
              <w:spacing w:after="40" w:line="276" w:lineRule="auto"/>
            </w:pPr>
            <w:r>
              <w:rPr>
                <w:sz w:val="20"/>
                <w:szCs w:val="20"/>
              </w:rPr>
              <w:t>Concerns raised and how they were dealt with</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F5DE73" w14:textId="77777777" w:rsidR="00F64E0F" w:rsidRDefault="00000000">
            <w:pPr>
              <w:spacing w:after="40" w:line="276" w:lineRule="auto"/>
            </w:pPr>
            <w:r>
              <w:rPr>
                <w:sz w:val="20"/>
                <w:szCs w:val="20"/>
              </w:rPr>
              <w:t>Confidential concerns log</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63AA01" w14:textId="77777777" w:rsidR="00F64E0F" w:rsidRDefault="00000000">
            <w:pPr>
              <w:spacing w:after="40" w:line="276" w:lineRule="auto"/>
            </w:pPr>
            <w:r>
              <w:rPr>
                <w:sz w:val="20"/>
                <w:szCs w:val="20"/>
              </w:rPr>
              <w:t>☐</w:t>
            </w:r>
          </w:p>
        </w:tc>
      </w:tr>
    </w:tbl>
    <w:p w14:paraId="23E295FC"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1AA7B0B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6A0A2BD" w14:textId="77777777" w:rsidR="00F64E0F"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B8FFD5C" w14:textId="77777777" w:rsidR="00F64E0F" w:rsidRDefault="00000000">
            <w:pPr>
              <w:pStyle w:val="Heading1"/>
              <w:keepNext/>
              <w:spacing w:after="20"/>
            </w:pPr>
            <w:r>
              <w:t>Appendix A: Gifts and hospitality register</w:t>
            </w:r>
          </w:p>
          <w:p w14:paraId="7DF77DF2" w14:textId="77777777" w:rsidR="00F64E0F" w:rsidRDefault="00000000">
            <w:pPr>
              <w:keepNext/>
            </w:pPr>
            <w:r>
              <w:rPr>
                <w:color w:val="595959"/>
                <w:sz w:val="19"/>
                <w:szCs w:val="19"/>
              </w:rPr>
              <w:t xml:space="preserve">About 2 minutes per </w:t>
            </w:r>
            <w:proofErr w:type="gramStart"/>
            <w:r>
              <w:rPr>
                <w:color w:val="595959"/>
                <w:sz w:val="19"/>
                <w:szCs w:val="19"/>
              </w:rPr>
              <w:t>entry  ·</w:t>
            </w:r>
            <w:proofErr w:type="gramEnd"/>
            <w:r>
              <w:rPr>
                <w:color w:val="595959"/>
                <w:sz w:val="19"/>
                <w:szCs w:val="19"/>
              </w:rPr>
              <w:t xml:space="preserve">  Anyone offered or giving a gift; approved by a </w:t>
            </w:r>
            <w:proofErr w:type="gramStart"/>
            <w:r>
              <w:rPr>
                <w:color w:val="595959"/>
                <w:sz w:val="19"/>
                <w:szCs w:val="19"/>
              </w:rPr>
              <w:t>Manager</w:t>
            </w:r>
            <w:proofErr w:type="gramEnd"/>
            <w:r>
              <w:rPr>
                <w:color w:val="595959"/>
                <w:sz w:val="19"/>
                <w:szCs w:val="19"/>
              </w:rPr>
              <w:t xml:space="preserve"> or Director</w:t>
            </w:r>
          </w:p>
        </w:tc>
      </w:tr>
      <w:tr w:rsidR="00F64E0F" w14:paraId="7AE35A0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E332370" w14:textId="77777777" w:rsidR="00F64E0F" w:rsidRDefault="00000000">
            <w:pPr>
              <w:keepNext/>
              <w:spacing w:after="140"/>
            </w:pPr>
            <w:r>
              <w:t xml:space="preserve">Record every gift, hospitality or donation, given or received, above the level set in Section 3. Record offers you </w:t>
            </w:r>
            <w:r>
              <w:rPr>
                <w:b/>
                <w:bCs/>
              </w:rPr>
              <w:t>declined</w:t>
            </w:r>
            <w:r>
              <w:t xml:space="preserve"> too. They show the policy works.</w:t>
            </w:r>
          </w:p>
        </w:tc>
      </w:tr>
    </w:tbl>
    <w:p w14:paraId="7F0280CE" w14:textId="77777777" w:rsidR="00F64E0F" w:rsidRDefault="00F64E0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3000"/>
        <w:gridCol w:w="3038"/>
      </w:tblGrid>
      <w:tr w:rsidR="00F64E0F" w14:paraId="24B5896D"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14682F" w14:textId="77777777" w:rsidR="00F64E0F" w:rsidRDefault="00000000">
            <w:pPr>
              <w:keepNext/>
              <w:spacing w:after="40" w:line="276" w:lineRule="auto"/>
            </w:pPr>
            <w:r>
              <w:rPr>
                <w:b/>
                <w:bCs/>
                <w:color w:val="FFFFFF"/>
                <w:sz w:val="20"/>
                <w:szCs w:val="20"/>
              </w:rPr>
              <w:t>Value</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ED849B" w14:textId="77777777" w:rsidR="00F64E0F" w:rsidRDefault="00000000">
            <w:pPr>
              <w:keepNext/>
              <w:spacing w:after="40" w:line="276" w:lineRule="auto"/>
            </w:pPr>
            <w:r>
              <w:rPr>
                <w:b/>
                <w:bCs/>
                <w:color w:val="FFFFFF"/>
                <w:sz w:val="20"/>
                <w:szCs w:val="20"/>
              </w:rPr>
              <w:t>Action</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04E442" w14:textId="77777777" w:rsidR="00F64E0F" w:rsidRDefault="00000000">
            <w:pPr>
              <w:keepNext/>
              <w:spacing w:after="40" w:line="276" w:lineRule="auto"/>
            </w:pPr>
            <w:r>
              <w:rPr>
                <w:b/>
                <w:bCs/>
                <w:color w:val="FFFFFF"/>
                <w:sz w:val="20"/>
                <w:szCs w:val="20"/>
              </w:rPr>
              <w:t>Who approves</w:t>
            </w:r>
          </w:p>
        </w:tc>
      </w:tr>
      <w:tr w:rsidR="00F64E0F" w14:paraId="7A7D37FF"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65DF15" w14:textId="77777777" w:rsidR="00F64E0F" w:rsidRDefault="00000000">
            <w:pPr>
              <w:keepNext/>
              <w:spacing w:after="40" w:line="276" w:lineRule="auto"/>
            </w:pPr>
            <w:r>
              <w:rPr>
                <w:sz w:val="20"/>
                <w:szCs w:val="20"/>
              </w:rPr>
              <w:t xml:space="preserve">Up to </w:t>
            </w:r>
            <w:proofErr w:type="gramStart"/>
            <w:r>
              <w:rPr>
                <w:sz w:val="20"/>
                <w:szCs w:val="20"/>
              </w:rPr>
              <w:t>£</w:t>
            </w:r>
            <w:r>
              <w:rPr>
                <w:color w:val="FF0000"/>
                <w:sz w:val="20"/>
                <w:szCs w:val="20"/>
              </w:rPr>
              <w:t>[</w:t>
            </w:r>
            <w:proofErr w:type="gramEnd"/>
            <w:r>
              <w:rPr>
                <w:color w:val="FF0000"/>
                <w:sz w:val="20"/>
                <w:szCs w:val="20"/>
              </w:rPr>
              <w:t>100]</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2C0337" w14:textId="77777777" w:rsidR="00F64E0F" w:rsidRDefault="00000000">
            <w:pPr>
              <w:keepNext/>
              <w:spacing w:after="40" w:line="276" w:lineRule="auto"/>
            </w:pPr>
            <w:r>
              <w:rPr>
                <w:sz w:val="20"/>
                <w:szCs w:val="20"/>
              </w:rPr>
              <w:t>Record it</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445F8" w14:textId="77777777" w:rsidR="00F64E0F" w:rsidRDefault="00000000">
            <w:pPr>
              <w:keepNext/>
              <w:spacing w:after="40" w:line="276" w:lineRule="auto"/>
            </w:pPr>
            <w:r>
              <w:rPr>
                <w:sz w:val="20"/>
                <w:szCs w:val="20"/>
              </w:rPr>
              <w:t>No approval needed</w:t>
            </w:r>
          </w:p>
        </w:tc>
      </w:tr>
      <w:tr w:rsidR="00F64E0F" w14:paraId="00DB019B"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DA2A0C" w14:textId="77777777" w:rsidR="00F64E0F" w:rsidRDefault="00000000">
            <w:pPr>
              <w:keepNext/>
              <w:spacing w:after="40" w:line="276" w:lineRule="auto"/>
            </w:pPr>
            <w:proofErr w:type="gramStart"/>
            <w:r>
              <w:rPr>
                <w:sz w:val="20"/>
                <w:szCs w:val="20"/>
              </w:rPr>
              <w:t>£</w:t>
            </w:r>
            <w:r>
              <w:rPr>
                <w:color w:val="FF0000"/>
                <w:sz w:val="20"/>
                <w:szCs w:val="20"/>
              </w:rPr>
              <w:t>[</w:t>
            </w:r>
            <w:proofErr w:type="gramEnd"/>
            <w:r>
              <w:rPr>
                <w:color w:val="FF0000"/>
                <w:sz w:val="20"/>
                <w:szCs w:val="20"/>
              </w:rPr>
              <w:t>100.01]</w:t>
            </w:r>
            <w:r>
              <w:rPr>
                <w:sz w:val="20"/>
                <w:szCs w:val="20"/>
              </w:rPr>
              <w:t xml:space="preserve"> to </w:t>
            </w:r>
            <w:proofErr w:type="gramStart"/>
            <w:r>
              <w:rPr>
                <w:sz w:val="20"/>
                <w:szCs w:val="20"/>
              </w:rPr>
              <w:t>£</w:t>
            </w:r>
            <w:r>
              <w:rPr>
                <w:color w:val="FF0000"/>
                <w:sz w:val="20"/>
                <w:szCs w:val="20"/>
              </w:rPr>
              <w:t>[</w:t>
            </w:r>
            <w:proofErr w:type="gramEnd"/>
            <w:r>
              <w:rPr>
                <w:color w:val="FF0000"/>
                <w:sz w:val="20"/>
                <w:szCs w:val="20"/>
              </w:rPr>
              <w:t>200]</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8BE44D" w14:textId="77777777" w:rsidR="00F64E0F" w:rsidRDefault="00000000">
            <w:pPr>
              <w:keepNext/>
              <w:spacing w:after="40" w:line="276" w:lineRule="auto"/>
            </w:pPr>
            <w:r>
              <w:rPr>
                <w:sz w:val="20"/>
                <w:szCs w:val="20"/>
              </w:rPr>
              <w:t>Ask first, then record</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C244EC" w14:textId="77777777" w:rsidR="00F64E0F" w:rsidRDefault="00000000">
            <w:pPr>
              <w:keepNext/>
              <w:spacing w:after="40" w:line="276" w:lineRule="auto"/>
            </w:pPr>
            <w:r>
              <w:rPr>
                <w:sz w:val="20"/>
                <w:szCs w:val="20"/>
              </w:rPr>
              <w:t>Line manager</w:t>
            </w:r>
          </w:p>
        </w:tc>
      </w:tr>
      <w:tr w:rsidR="00F64E0F" w14:paraId="0A25E969"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D9520D" w14:textId="77777777" w:rsidR="00F64E0F" w:rsidRDefault="00000000">
            <w:pPr>
              <w:keepNext/>
              <w:spacing w:after="40" w:line="276" w:lineRule="auto"/>
            </w:pPr>
            <w:r>
              <w:rPr>
                <w:sz w:val="20"/>
                <w:szCs w:val="20"/>
              </w:rPr>
              <w:t xml:space="preserve">Over </w:t>
            </w:r>
            <w:proofErr w:type="gramStart"/>
            <w:r>
              <w:rPr>
                <w:sz w:val="20"/>
                <w:szCs w:val="20"/>
              </w:rPr>
              <w:t>£</w:t>
            </w:r>
            <w:r>
              <w:rPr>
                <w:color w:val="FF0000"/>
                <w:sz w:val="20"/>
                <w:szCs w:val="20"/>
              </w:rPr>
              <w:t>[</w:t>
            </w:r>
            <w:proofErr w:type="gramEnd"/>
            <w:r>
              <w:rPr>
                <w:color w:val="FF0000"/>
                <w:sz w:val="20"/>
                <w:szCs w:val="20"/>
              </w:rPr>
              <w:t>200]</w:t>
            </w:r>
            <w:r>
              <w:rPr>
                <w:sz w:val="20"/>
                <w:szCs w:val="20"/>
              </w:rPr>
              <w:t>, public official, or during a live tender, inspection or approval</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2DA625" w14:textId="77777777" w:rsidR="00F64E0F" w:rsidRDefault="00000000">
            <w:pPr>
              <w:keepNext/>
              <w:spacing w:after="40" w:line="276" w:lineRule="auto"/>
            </w:pPr>
            <w:r>
              <w:rPr>
                <w:sz w:val="20"/>
                <w:szCs w:val="20"/>
              </w:rPr>
              <w:t>Ask first. Default is no</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4BD48D" w14:textId="77777777" w:rsidR="00F64E0F" w:rsidRDefault="00000000">
            <w:pPr>
              <w:keepNext/>
              <w:spacing w:after="40" w:line="276" w:lineRule="auto"/>
            </w:pPr>
            <w:r>
              <w:rPr>
                <w:sz w:val="20"/>
                <w:szCs w:val="20"/>
              </w:rPr>
              <w:t>Director only</w:t>
            </w:r>
          </w:p>
        </w:tc>
      </w:tr>
      <w:tr w:rsidR="00F64E0F" w14:paraId="2165D933"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781FDB" w14:textId="77777777" w:rsidR="00F64E0F" w:rsidRDefault="00000000">
            <w:pPr>
              <w:spacing w:after="40" w:line="276" w:lineRule="auto"/>
            </w:pPr>
            <w:r>
              <w:rPr>
                <w:sz w:val="20"/>
                <w:szCs w:val="20"/>
              </w:rPr>
              <w:t>Cash, vouchers or gift cards (any value)</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6B1608" w14:textId="77777777" w:rsidR="00F64E0F" w:rsidRDefault="00000000">
            <w:pPr>
              <w:spacing w:after="40" w:line="276" w:lineRule="auto"/>
            </w:pPr>
            <w:r>
              <w:rPr>
                <w:sz w:val="20"/>
                <w:szCs w:val="20"/>
              </w:rPr>
              <w:t>Always decline</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392C4F" w14:textId="77777777" w:rsidR="00F64E0F" w:rsidRDefault="00000000">
            <w:pPr>
              <w:spacing w:after="40" w:line="276" w:lineRule="auto"/>
            </w:pPr>
            <w:r>
              <w:rPr>
                <w:sz w:val="20"/>
                <w:szCs w:val="20"/>
              </w:rPr>
              <w:t>Not allowed</w:t>
            </w:r>
          </w:p>
        </w:tc>
      </w:tr>
    </w:tbl>
    <w:p w14:paraId="5B4A2ECD"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900"/>
        <w:gridCol w:w="1850"/>
        <w:gridCol w:w="1650"/>
        <w:gridCol w:w="1450"/>
        <w:gridCol w:w="1300"/>
        <w:gridCol w:w="1488"/>
      </w:tblGrid>
      <w:tr w:rsidR="00F64E0F" w14:paraId="7ABB5512"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7F24DEE" w14:textId="77777777" w:rsidR="00F64E0F" w:rsidRDefault="00000000">
            <w:pPr>
              <w:keepNext/>
              <w:spacing w:after="40" w:line="276" w:lineRule="auto"/>
            </w:pPr>
            <w:r>
              <w:rPr>
                <w:b/>
                <w:bCs/>
                <w:color w:val="FFFFFF"/>
                <w:sz w:val="19"/>
                <w:szCs w:val="19"/>
              </w:rPr>
              <w:t>Date</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A48D09" w14:textId="77777777" w:rsidR="00F64E0F" w:rsidRDefault="00000000">
            <w:pPr>
              <w:keepNext/>
              <w:spacing w:after="40" w:line="276" w:lineRule="auto"/>
            </w:pPr>
            <w:r>
              <w:rPr>
                <w:b/>
                <w:bCs/>
                <w:color w:val="FFFFFF"/>
                <w:sz w:val="19"/>
                <w:szCs w:val="19"/>
              </w:rPr>
              <w:t>In or out</w:t>
            </w:r>
          </w:p>
        </w:tc>
        <w:tc>
          <w:tcPr>
            <w:tcW w:w="18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C3697D" w14:textId="77777777" w:rsidR="00F64E0F" w:rsidRDefault="00000000">
            <w:pPr>
              <w:keepNext/>
              <w:spacing w:after="40" w:line="276" w:lineRule="auto"/>
            </w:pPr>
            <w:r>
              <w:rPr>
                <w:b/>
                <w:bCs/>
                <w:color w:val="FFFFFF"/>
                <w:sz w:val="19"/>
                <w:szCs w:val="19"/>
              </w:rPr>
              <w:t>From or to (name, organisation)</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B2A45E" w14:textId="77777777" w:rsidR="00F64E0F" w:rsidRDefault="00000000">
            <w:pPr>
              <w:keepNext/>
              <w:spacing w:after="40" w:line="276" w:lineRule="auto"/>
            </w:pPr>
            <w:r>
              <w:rPr>
                <w:b/>
                <w:bCs/>
                <w:color w:val="FFFFFF"/>
                <w:sz w:val="19"/>
                <w:szCs w:val="19"/>
              </w:rPr>
              <w:t>What and value (£)</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58A0AF" w14:textId="77777777" w:rsidR="00F64E0F" w:rsidRDefault="00000000">
            <w:pPr>
              <w:keepNext/>
              <w:spacing w:after="40" w:line="276" w:lineRule="auto"/>
            </w:pPr>
            <w:r>
              <w:rPr>
                <w:b/>
                <w:bCs/>
                <w:color w:val="FFFFFF"/>
                <w:sz w:val="19"/>
                <w:szCs w:val="19"/>
              </w:rPr>
              <w:t>Reason</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19410E" w14:textId="77777777" w:rsidR="00F64E0F" w:rsidRDefault="00000000">
            <w:pPr>
              <w:keepNext/>
              <w:spacing w:after="40" w:line="276" w:lineRule="auto"/>
            </w:pPr>
            <w:r>
              <w:rPr>
                <w:b/>
                <w:bCs/>
                <w:color w:val="FFFFFF"/>
                <w:sz w:val="19"/>
                <w:szCs w:val="19"/>
              </w:rPr>
              <w:t>Approver</w:t>
            </w:r>
          </w:p>
        </w:tc>
        <w:tc>
          <w:tcPr>
            <w:tcW w:w="14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E163B7" w14:textId="77777777" w:rsidR="00F64E0F" w:rsidRDefault="00000000">
            <w:pPr>
              <w:keepNext/>
              <w:spacing w:after="40" w:line="276" w:lineRule="auto"/>
            </w:pPr>
            <w:r>
              <w:rPr>
                <w:b/>
                <w:bCs/>
                <w:color w:val="FFFFFF"/>
                <w:sz w:val="19"/>
                <w:szCs w:val="19"/>
              </w:rPr>
              <w:t>Outcome (kept, declined, returned)</w:t>
            </w:r>
          </w:p>
        </w:tc>
      </w:tr>
      <w:tr w:rsidR="00F64E0F" w14:paraId="478F160B"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BB7B76" w14:textId="77777777" w:rsidR="00F64E0F" w:rsidRDefault="00F64E0F">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7C5BAC" w14:textId="77777777" w:rsidR="00F64E0F" w:rsidRDefault="00F64E0F">
            <w:pPr>
              <w:keepNext/>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D5AE6C" w14:textId="77777777" w:rsidR="00F64E0F" w:rsidRDefault="00F64E0F">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915660" w14:textId="77777777" w:rsidR="00F64E0F" w:rsidRDefault="00F64E0F">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AB855B" w14:textId="77777777" w:rsidR="00F64E0F" w:rsidRDefault="00F64E0F">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27BDC9" w14:textId="77777777" w:rsidR="00F64E0F" w:rsidRDefault="00F64E0F">
            <w:pPr>
              <w:keepNext/>
              <w:spacing w:after="40" w:line="276" w:lineRule="auto"/>
            </w:pPr>
          </w:p>
        </w:tc>
        <w:tc>
          <w:tcPr>
            <w:tcW w:w="14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8BE08" w14:textId="77777777" w:rsidR="00F64E0F" w:rsidRDefault="00F64E0F">
            <w:pPr>
              <w:keepNext/>
              <w:spacing w:after="40" w:line="276" w:lineRule="auto"/>
            </w:pPr>
          </w:p>
        </w:tc>
      </w:tr>
      <w:tr w:rsidR="00F64E0F" w14:paraId="7F8185DA"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4D755E" w14:textId="77777777" w:rsidR="00F64E0F" w:rsidRDefault="00F64E0F">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9C7B07" w14:textId="77777777" w:rsidR="00F64E0F" w:rsidRDefault="00F64E0F">
            <w:pPr>
              <w:keepNext/>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289A40" w14:textId="77777777" w:rsidR="00F64E0F" w:rsidRDefault="00F64E0F">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B279DE" w14:textId="77777777" w:rsidR="00F64E0F" w:rsidRDefault="00F64E0F">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FA13C9" w14:textId="77777777" w:rsidR="00F64E0F" w:rsidRDefault="00F64E0F">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D5F392" w14:textId="77777777" w:rsidR="00F64E0F" w:rsidRDefault="00F64E0F">
            <w:pPr>
              <w:keepNext/>
              <w:spacing w:after="40" w:line="276" w:lineRule="auto"/>
            </w:pPr>
          </w:p>
        </w:tc>
        <w:tc>
          <w:tcPr>
            <w:tcW w:w="14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EDCA95" w14:textId="77777777" w:rsidR="00F64E0F" w:rsidRDefault="00F64E0F">
            <w:pPr>
              <w:keepNext/>
              <w:spacing w:after="40" w:line="276" w:lineRule="auto"/>
            </w:pPr>
          </w:p>
        </w:tc>
      </w:tr>
      <w:tr w:rsidR="00F64E0F" w14:paraId="3096304E"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F8EBBA" w14:textId="77777777" w:rsidR="00F64E0F" w:rsidRDefault="00F64E0F">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781377" w14:textId="77777777" w:rsidR="00F64E0F" w:rsidRDefault="00F64E0F">
            <w:pPr>
              <w:keepNext/>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8F8E5A" w14:textId="77777777" w:rsidR="00F64E0F" w:rsidRDefault="00F64E0F">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54EF89" w14:textId="77777777" w:rsidR="00F64E0F" w:rsidRDefault="00F64E0F">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761044" w14:textId="77777777" w:rsidR="00F64E0F" w:rsidRDefault="00F64E0F">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5AF511" w14:textId="77777777" w:rsidR="00F64E0F" w:rsidRDefault="00F64E0F">
            <w:pPr>
              <w:keepNext/>
              <w:spacing w:after="40" w:line="276" w:lineRule="auto"/>
            </w:pPr>
          </w:p>
        </w:tc>
        <w:tc>
          <w:tcPr>
            <w:tcW w:w="14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786A64" w14:textId="77777777" w:rsidR="00F64E0F" w:rsidRDefault="00F64E0F">
            <w:pPr>
              <w:keepNext/>
              <w:spacing w:after="40" w:line="276" w:lineRule="auto"/>
            </w:pPr>
          </w:p>
        </w:tc>
      </w:tr>
      <w:tr w:rsidR="00F64E0F" w14:paraId="11E1F307"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C80019" w14:textId="77777777" w:rsidR="00F64E0F" w:rsidRDefault="00F64E0F">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B877CD" w14:textId="77777777" w:rsidR="00F64E0F" w:rsidRDefault="00F64E0F">
            <w:pPr>
              <w:keepNext/>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D8E092" w14:textId="77777777" w:rsidR="00F64E0F" w:rsidRDefault="00F64E0F">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2C0680" w14:textId="77777777" w:rsidR="00F64E0F" w:rsidRDefault="00F64E0F">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021E97" w14:textId="77777777" w:rsidR="00F64E0F" w:rsidRDefault="00F64E0F">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5C4246" w14:textId="77777777" w:rsidR="00F64E0F" w:rsidRDefault="00F64E0F">
            <w:pPr>
              <w:keepNext/>
              <w:spacing w:after="40" w:line="276" w:lineRule="auto"/>
            </w:pPr>
          </w:p>
        </w:tc>
        <w:tc>
          <w:tcPr>
            <w:tcW w:w="14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6752D8" w14:textId="77777777" w:rsidR="00F64E0F" w:rsidRDefault="00F64E0F">
            <w:pPr>
              <w:keepNext/>
              <w:spacing w:after="40" w:line="276" w:lineRule="auto"/>
            </w:pPr>
          </w:p>
        </w:tc>
      </w:tr>
      <w:tr w:rsidR="00F64E0F" w14:paraId="5390C15A"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34FCC1" w14:textId="77777777" w:rsidR="00F64E0F" w:rsidRDefault="00F64E0F">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D14E35" w14:textId="77777777" w:rsidR="00F64E0F" w:rsidRDefault="00F64E0F">
            <w:pPr>
              <w:keepNext/>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B215C8" w14:textId="77777777" w:rsidR="00F64E0F" w:rsidRDefault="00F64E0F">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FA5AEB" w14:textId="77777777" w:rsidR="00F64E0F" w:rsidRDefault="00F64E0F">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7ECB3A" w14:textId="77777777" w:rsidR="00F64E0F" w:rsidRDefault="00F64E0F">
            <w:pPr>
              <w:keepNext/>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475274" w14:textId="77777777" w:rsidR="00F64E0F" w:rsidRDefault="00F64E0F">
            <w:pPr>
              <w:keepNext/>
              <w:spacing w:after="40" w:line="276" w:lineRule="auto"/>
            </w:pPr>
          </w:p>
        </w:tc>
        <w:tc>
          <w:tcPr>
            <w:tcW w:w="14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32F294" w14:textId="77777777" w:rsidR="00F64E0F" w:rsidRDefault="00F64E0F">
            <w:pPr>
              <w:keepNext/>
              <w:spacing w:after="40" w:line="276" w:lineRule="auto"/>
            </w:pPr>
          </w:p>
        </w:tc>
      </w:tr>
      <w:tr w:rsidR="00F64E0F" w14:paraId="0AA4AC03"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566C43" w14:textId="77777777" w:rsidR="00F64E0F" w:rsidRDefault="00F64E0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844CFC" w14:textId="77777777" w:rsidR="00F64E0F" w:rsidRDefault="00F64E0F">
            <w:pPr>
              <w:spacing w:after="40" w:line="276" w:lineRule="auto"/>
            </w:pPr>
          </w:p>
        </w:tc>
        <w:tc>
          <w:tcPr>
            <w:tcW w:w="18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8A491F" w14:textId="77777777" w:rsidR="00F64E0F" w:rsidRDefault="00F64E0F">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24017B" w14:textId="77777777" w:rsidR="00F64E0F" w:rsidRDefault="00F64E0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598FA6" w14:textId="77777777" w:rsidR="00F64E0F" w:rsidRDefault="00F64E0F">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E87D1E" w14:textId="77777777" w:rsidR="00F64E0F" w:rsidRDefault="00F64E0F">
            <w:pPr>
              <w:spacing w:after="40" w:line="276" w:lineRule="auto"/>
            </w:pPr>
          </w:p>
        </w:tc>
        <w:tc>
          <w:tcPr>
            <w:tcW w:w="14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14A903" w14:textId="77777777" w:rsidR="00F64E0F" w:rsidRDefault="00F64E0F">
            <w:pPr>
              <w:spacing w:after="40" w:line="276" w:lineRule="auto"/>
            </w:pPr>
          </w:p>
        </w:tc>
      </w:tr>
    </w:tbl>
    <w:p w14:paraId="6A67B359" w14:textId="77777777" w:rsidR="00F64E0F" w:rsidRDefault="00F64E0F">
      <w:pPr>
        <w:spacing w:after="140"/>
      </w:pPr>
    </w:p>
    <w:p w14:paraId="27584961" w14:textId="77777777" w:rsidR="00F64E0F" w:rsidRDefault="00000000">
      <w:pPr>
        <w:spacing w:after="140"/>
      </w:pPr>
      <w:r>
        <w:rPr>
          <w:b/>
          <w:bCs/>
          <w:sz w:val="20"/>
          <w:szCs w:val="20"/>
        </w:rPr>
        <w:t>Reviewed by Policy owner:</w:t>
      </w:r>
      <w:r>
        <w:rPr>
          <w:sz w:val="20"/>
          <w:szCs w:val="20"/>
        </w:rPr>
        <w:t xml:space="preserve"> name ______________________   date ____________</w:t>
      </w:r>
    </w:p>
    <w:p w14:paraId="0103E53C" w14:textId="77777777" w:rsidR="00F64E0F" w:rsidRDefault="00F64E0F">
      <w:pPr>
        <w:pageBreakBefore/>
      </w:pPr>
    </w:p>
    <w:p w14:paraId="0D7DDDDB"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5E0B0F4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0B4D0BC" w14:textId="77777777" w:rsidR="00F64E0F"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3B887CA" w14:textId="77777777" w:rsidR="00F64E0F" w:rsidRDefault="00000000">
            <w:pPr>
              <w:pStyle w:val="Heading1"/>
              <w:keepNext/>
              <w:spacing w:after="20"/>
            </w:pPr>
            <w:r>
              <w:t>Appendix B: Conflicts of interest declaration</w:t>
            </w:r>
          </w:p>
          <w:p w14:paraId="793E1726" w14:textId="77777777" w:rsidR="00F64E0F" w:rsidRDefault="00000000">
            <w:pPr>
              <w:keepNext/>
            </w:pPr>
            <w:r>
              <w:rPr>
                <w:color w:val="595959"/>
                <w:sz w:val="19"/>
                <w:szCs w:val="19"/>
              </w:rPr>
              <w:t xml:space="preserve">About 5 </w:t>
            </w:r>
            <w:proofErr w:type="gramStart"/>
            <w:r>
              <w:rPr>
                <w:color w:val="595959"/>
                <w:sz w:val="19"/>
                <w:szCs w:val="19"/>
              </w:rPr>
              <w:t>minutes  ·</w:t>
            </w:r>
            <w:proofErr w:type="gramEnd"/>
            <w:r>
              <w:rPr>
                <w:color w:val="595959"/>
                <w:sz w:val="19"/>
                <w:szCs w:val="19"/>
              </w:rPr>
              <w:t xml:space="preserve">  Everyone at induction and yearly; Managers and estimators before each tender</w:t>
            </w:r>
          </w:p>
        </w:tc>
      </w:tr>
      <w:tr w:rsidR="00F64E0F" w14:paraId="36FF4B0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956837D" w14:textId="77777777" w:rsidR="00F64E0F" w:rsidRDefault="00000000">
            <w:pPr>
              <w:keepNext/>
              <w:spacing w:after="140"/>
            </w:pPr>
            <w:r>
              <w:t>Please be open. Declaring a conflict protects you and us. It is not a disciplinary matter. If you would like help with this form, just ask.</w:t>
            </w:r>
          </w:p>
        </w:tc>
      </w:tr>
    </w:tbl>
    <w:p w14:paraId="7AEECFC4" w14:textId="77777777" w:rsidR="00F64E0F" w:rsidRDefault="00F64E0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F64E0F" w14:paraId="7DAEF39A"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A58C30" w14:textId="77777777" w:rsidR="00F64E0F" w:rsidRDefault="00000000">
            <w:pPr>
              <w:keepNext/>
              <w:spacing w:after="40" w:line="276" w:lineRule="auto"/>
            </w:pPr>
            <w:r>
              <w:rPr>
                <w:b/>
                <w:bCs/>
                <w:sz w:val="20"/>
                <w:szCs w:val="20"/>
              </w:rPr>
              <w:t>Your name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FDC31" w14:textId="77777777" w:rsidR="00F64E0F" w:rsidRDefault="00F64E0F">
            <w:pPr>
              <w:keepNext/>
              <w:spacing w:after="40" w:line="276" w:lineRule="auto"/>
            </w:pPr>
          </w:p>
        </w:tc>
      </w:tr>
      <w:tr w:rsidR="00F64E0F" w14:paraId="7DB40DEB"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C456CD" w14:textId="77777777" w:rsidR="00F64E0F" w:rsidRDefault="00000000">
            <w:pPr>
              <w:keepNext/>
              <w:spacing w:after="40" w:line="276" w:lineRule="auto"/>
            </w:pPr>
            <w:r>
              <w:rPr>
                <w:b/>
                <w:bCs/>
                <w:sz w:val="20"/>
                <w:szCs w:val="20"/>
              </w:rPr>
              <w:t>Role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42DA0D" w14:textId="77777777" w:rsidR="00F64E0F" w:rsidRDefault="00F64E0F">
            <w:pPr>
              <w:keepNext/>
              <w:spacing w:after="40" w:line="276" w:lineRule="auto"/>
            </w:pPr>
          </w:p>
        </w:tc>
      </w:tr>
      <w:tr w:rsidR="00F64E0F" w14:paraId="1E60CDEE"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86F178" w14:textId="77777777" w:rsidR="00F64E0F" w:rsidRDefault="00000000">
            <w:pPr>
              <w:spacing w:after="40" w:line="276" w:lineRule="auto"/>
            </w:pPr>
            <w:r>
              <w:rPr>
                <w:b/>
                <w:bCs/>
                <w:sz w:val="20"/>
                <w:szCs w:val="20"/>
              </w:rPr>
              <w:t>Date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EA8798" w14:textId="77777777" w:rsidR="00F64E0F" w:rsidRDefault="00F64E0F">
            <w:pPr>
              <w:spacing w:after="40" w:line="276" w:lineRule="auto"/>
            </w:pPr>
          </w:p>
        </w:tc>
      </w:tr>
    </w:tbl>
    <w:p w14:paraId="02C8D2BF"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F64E0F" w14:paraId="5E558ADD" w14:textId="77777777">
        <w:tblPrEx>
          <w:tblCellMar>
            <w:top w:w="0" w:type="dxa"/>
            <w:bottom w:w="0" w:type="dxa"/>
          </w:tblCellMar>
        </w:tblPrEx>
        <w:trPr>
          <w:cantSplit/>
          <w:tblHeader/>
        </w:trPr>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498E19" w14:textId="77777777" w:rsidR="00F64E0F" w:rsidRDefault="00000000">
            <w:pPr>
              <w:spacing w:after="40" w:line="276" w:lineRule="auto"/>
            </w:pPr>
            <w:r>
              <w:rPr>
                <w:b/>
                <w:bCs/>
                <w:color w:val="FFFFFF"/>
                <w:sz w:val="20"/>
                <w:szCs w:val="20"/>
              </w:rPr>
              <w:t>Question</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DD5570" w14:textId="77777777" w:rsidR="00F64E0F" w:rsidRDefault="00000000">
            <w:pPr>
              <w:spacing w:after="40" w:line="276" w:lineRule="auto"/>
              <w:jc w:val="center"/>
            </w:pPr>
            <w:r>
              <w:rPr>
                <w:b/>
                <w:bCs/>
                <w:color w:val="FFFFFF"/>
                <w:sz w:val="20"/>
                <w:szCs w:val="20"/>
              </w:rPr>
              <w:t>Yes</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2379EF" w14:textId="77777777" w:rsidR="00F64E0F" w:rsidRDefault="00000000">
            <w:pPr>
              <w:spacing w:after="40" w:line="276" w:lineRule="auto"/>
              <w:jc w:val="center"/>
            </w:pPr>
            <w:r>
              <w:rPr>
                <w:b/>
                <w:bCs/>
                <w:color w:val="FFFFFF"/>
                <w:sz w:val="20"/>
                <w:szCs w:val="20"/>
              </w:rPr>
              <w:t>No</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09B445" w14:textId="77777777" w:rsidR="00F64E0F" w:rsidRDefault="00000000">
            <w:pPr>
              <w:spacing w:after="40" w:line="276" w:lineRule="auto"/>
            </w:pPr>
            <w:r>
              <w:rPr>
                <w:b/>
                <w:bCs/>
                <w:color w:val="FFFFFF"/>
                <w:sz w:val="20"/>
                <w:szCs w:val="20"/>
              </w:rPr>
              <w:t>Details</w:t>
            </w:r>
          </w:p>
        </w:tc>
      </w:tr>
      <w:tr w:rsidR="00F64E0F" w14:paraId="441A2A66"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BD2B49" w14:textId="77777777" w:rsidR="00F64E0F" w:rsidRDefault="00000000">
            <w:pPr>
              <w:spacing w:after="40" w:line="276" w:lineRule="auto"/>
            </w:pPr>
            <w:r>
              <w:rPr>
                <w:sz w:val="20"/>
                <w:szCs w:val="20"/>
              </w:rPr>
              <w:t>Do you, or a close family member or partner, own, work for or have a financial interest in any client, supplier, subcontractor or competitor of ours?</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3251AE" w14:textId="77777777" w:rsidR="00F64E0F"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7468F5" w14:textId="77777777" w:rsidR="00F64E0F"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EB7CA8" w14:textId="77777777" w:rsidR="00F64E0F" w:rsidRDefault="00F64E0F">
            <w:pPr>
              <w:spacing w:after="40" w:line="276" w:lineRule="auto"/>
            </w:pPr>
          </w:p>
        </w:tc>
      </w:tr>
      <w:tr w:rsidR="00F64E0F" w14:paraId="55FC1972"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D95E27" w14:textId="77777777" w:rsidR="00F64E0F" w:rsidRDefault="00000000">
            <w:pPr>
              <w:spacing w:after="40" w:line="276" w:lineRule="auto"/>
            </w:pPr>
            <w:r>
              <w:rPr>
                <w:sz w:val="20"/>
                <w:szCs w:val="20"/>
              </w:rPr>
              <w:t>Do you have a close personal relationship with anyone at a client, supplier, subcontractor or competitor you deal with for us?</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FDC281" w14:textId="77777777" w:rsidR="00F64E0F"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1B9B85" w14:textId="77777777" w:rsidR="00F64E0F"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29E9D4" w14:textId="77777777" w:rsidR="00F64E0F" w:rsidRDefault="00F64E0F">
            <w:pPr>
              <w:spacing w:after="40" w:line="276" w:lineRule="auto"/>
            </w:pPr>
          </w:p>
        </w:tc>
      </w:tr>
      <w:tr w:rsidR="00F64E0F" w14:paraId="617DADC7"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69036E" w14:textId="77777777" w:rsidR="00F64E0F" w:rsidRDefault="00000000">
            <w:pPr>
              <w:spacing w:after="40" w:line="276" w:lineRule="auto"/>
            </w:pPr>
            <w:r>
              <w:rPr>
                <w:sz w:val="20"/>
                <w:szCs w:val="20"/>
              </w:rPr>
              <w:t>Do you do any paid or unpaid tree, landscaping or grounds work outside your job with us?</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B564B6" w14:textId="77777777" w:rsidR="00F64E0F"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E5541C" w14:textId="77777777" w:rsidR="00F64E0F"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D8A6A4" w14:textId="77777777" w:rsidR="00F64E0F" w:rsidRDefault="00F64E0F">
            <w:pPr>
              <w:spacing w:after="40" w:line="276" w:lineRule="auto"/>
            </w:pPr>
          </w:p>
        </w:tc>
      </w:tr>
      <w:tr w:rsidR="00F64E0F" w14:paraId="096B7A18"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80A115" w14:textId="77777777" w:rsidR="00F64E0F" w:rsidRDefault="00000000">
            <w:pPr>
              <w:spacing w:after="40" w:line="276" w:lineRule="auto"/>
            </w:pPr>
            <w:r>
              <w:rPr>
                <w:sz w:val="20"/>
                <w:szCs w:val="20"/>
              </w:rPr>
              <w:t>Is a close family member or partner a council officer, tree officer, planner or inspector we deal with?</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06AC9" w14:textId="77777777" w:rsidR="00F64E0F"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FD77CA" w14:textId="77777777" w:rsidR="00F64E0F"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E940E5" w14:textId="77777777" w:rsidR="00F64E0F" w:rsidRDefault="00F64E0F">
            <w:pPr>
              <w:spacing w:after="40" w:line="276" w:lineRule="auto"/>
            </w:pPr>
          </w:p>
        </w:tc>
      </w:tr>
      <w:tr w:rsidR="00F64E0F" w14:paraId="1822739C"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37A995" w14:textId="77777777" w:rsidR="00F64E0F" w:rsidRDefault="00000000">
            <w:pPr>
              <w:spacing w:after="40" w:line="276" w:lineRule="auto"/>
            </w:pPr>
            <w:r>
              <w:rPr>
                <w:sz w:val="20"/>
                <w:szCs w:val="20"/>
              </w:rPr>
              <w:t>Is there anything else that could affect, or look like it affects, a decision you make for us?</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71A22E" w14:textId="77777777" w:rsidR="00F64E0F"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678B84" w14:textId="77777777" w:rsidR="00F64E0F"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600165" w14:textId="77777777" w:rsidR="00F64E0F" w:rsidRDefault="00F64E0F">
            <w:pPr>
              <w:spacing w:after="40" w:line="276" w:lineRule="auto"/>
            </w:pPr>
          </w:p>
        </w:tc>
      </w:tr>
    </w:tbl>
    <w:p w14:paraId="7CB9DB12" w14:textId="77777777" w:rsidR="00F64E0F" w:rsidRDefault="00F64E0F">
      <w:pPr>
        <w:spacing w:after="140"/>
      </w:pPr>
    </w:p>
    <w:p w14:paraId="0116329C" w14:textId="77777777" w:rsidR="00F64E0F" w:rsidRDefault="00000000">
      <w:pPr>
        <w:keepNext/>
        <w:spacing w:after="140"/>
      </w:pPr>
      <w:r>
        <w:rPr>
          <w:b/>
          <w:bCs/>
        </w:rPr>
        <w:t>Declaration.</w:t>
      </w:r>
      <w:r>
        <w:t xml:space="preserve"> I confirm the answers above are true. I will tell </w:t>
      </w:r>
      <w:r>
        <w:rPr>
          <w:color w:val="FF0000"/>
        </w:rPr>
        <w:t>[COMPANY NAME]</w:t>
      </w:r>
      <w:r>
        <w:t xml:space="preserve"> straight away if anything changes.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F64E0F" w14:paraId="7267AF71"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A041E5" w14:textId="77777777" w:rsidR="00F64E0F" w:rsidRDefault="00000000">
            <w:pPr>
              <w:spacing w:after="40" w:line="276" w:lineRule="auto"/>
            </w:pPr>
            <w:r>
              <w:rPr>
                <w:b/>
                <w:bCs/>
                <w:sz w:val="20"/>
                <w:szCs w:val="20"/>
              </w:rPr>
              <w:t>Signature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0CC303" w14:textId="77777777" w:rsidR="00F64E0F" w:rsidRDefault="00F64E0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A220B5" w14:textId="77777777" w:rsidR="00F64E0F"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CD98B2" w14:textId="77777777" w:rsidR="00F64E0F" w:rsidRDefault="00F64E0F">
            <w:pPr>
              <w:spacing w:after="40" w:line="276" w:lineRule="auto"/>
            </w:pPr>
          </w:p>
        </w:tc>
      </w:tr>
    </w:tbl>
    <w:p w14:paraId="0EC26688" w14:textId="77777777" w:rsidR="00F64E0F" w:rsidRDefault="00F64E0F">
      <w:pPr>
        <w:spacing w:after="140"/>
      </w:pPr>
    </w:p>
    <w:p w14:paraId="52E43936" w14:textId="77777777" w:rsidR="00F64E0F" w:rsidRDefault="00000000">
      <w:pPr>
        <w:pStyle w:val="Heading2"/>
        <w:keepNext/>
        <w:spacing w:before="200" w:after="100"/>
      </w:pPr>
      <w:r>
        <w:lastRenderedPageBreak/>
        <w:t>Conflicts register (Policy owner)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500"/>
        <w:gridCol w:w="2400"/>
        <w:gridCol w:w="2500"/>
        <w:gridCol w:w="1200"/>
        <w:gridCol w:w="1038"/>
      </w:tblGrid>
      <w:tr w:rsidR="00F64E0F" w14:paraId="10AA1309"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73A33D" w14:textId="77777777" w:rsidR="00F64E0F" w:rsidRDefault="00000000">
            <w:pPr>
              <w:keepNext/>
              <w:spacing w:after="40" w:line="276" w:lineRule="auto"/>
            </w:pPr>
            <w:r>
              <w:rPr>
                <w:b/>
                <w:bCs/>
                <w:color w:val="FFFFFF"/>
                <w:sz w:val="19"/>
                <w:szCs w:val="19"/>
              </w:rPr>
              <w:t>Date</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4A0DBD" w14:textId="77777777" w:rsidR="00F64E0F" w:rsidRDefault="00000000">
            <w:pPr>
              <w:keepNext/>
              <w:spacing w:after="40" w:line="276" w:lineRule="auto"/>
            </w:pPr>
            <w:r>
              <w:rPr>
                <w:b/>
                <w:bCs/>
                <w:color w:val="FFFFFF"/>
                <w:sz w:val="19"/>
                <w:szCs w:val="19"/>
              </w:rPr>
              <w:t>Person</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FDD670" w14:textId="77777777" w:rsidR="00F64E0F" w:rsidRDefault="00000000">
            <w:pPr>
              <w:keepNext/>
              <w:spacing w:after="40" w:line="276" w:lineRule="auto"/>
            </w:pPr>
            <w:r>
              <w:rPr>
                <w:b/>
                <w:bCs/>
                <w:color w:val="FFFFFF"/>
                <w:sz w:val="19"/>
                <w:szCs w:val="19"/>
              </w:rPr>
              <w:t>Conflict (brief)</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186B2A" w14:textId="77777777" w:rsidR="00F64E0F" w:rsidRDefault="00000000">
            <w:pPr>
              <w:keepNext/>
              <w:spacing w:after="40" w:line="276" w:lineRule="auto"/>
            </w:pPr>
            <w:r>
              <w:rPr>
                <w:b/>
                <w:bCs/>
                <w:color w:val="FFFFFF"/>
                <w:sz w:val="19"/>
                <w:szCs w:val="19"/>
              </w:rPr>
              <w:t>How it is managed</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D41A5B" w14:textId="77777777" w:rsidR="00F64E0F" w:rsidRDefault="00000000">
            <w:pPr>
              <w:keepNext/>
              <w:spacing w:after="40" w:line="276" w:lineRule="auto"/>
            </w:pPr>
            <w:r>
              <w:rPr>
                <w:b/>
                <w:bCs/>
                <w:color w:val="FFFFFF"/>
                <w:sz w:val="19"/>
                <w:szCs w:val="19"/>
              </w:rPr>
              <w:t>Agreed by</w:t>
            </w:r>
          </w:p>
        </w:tc>
        <w:tc>
          <w:tcPr>
            <w:tcW w:w="1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03BE59" w14:textId="77777777" w:rsidR="00F64E0F" w:rsidRDefault="00000000">
            <w:pPr>
              <w:keepNext/>
              <w:spacing w:after="40" w:line="276" w:lineRule="auto"/>
            </w:pPr>
            <w:r>
              <w:rPr>
                <w:b/>
                <w:bCs/>
                <w:color w:val="FFFFFF"/>
                <w:sz w:val="19"/>
                <w:szCs w:val="19"/>
              </w:rPr>
              <w:t>Review date</w:t>
            </w:r>
          </w:p>
        </w:tc>
      </w:tr>
      <w:tr w:rsidR="00F64E0F" w14:paraId="76C8EC7F"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A8FB50" w14:textId="77777777" w:rsidR="00F64E0F" w:rsidRDefault="00F64E0F">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BE0AFF" w14:textId="77777777" w:rsidR="00F64E0F" w:rsidRDefault="00F64E0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B8B7CD" w14:textId="77777777" w:rsidR="00F64E0F" w:rsidRDefault="00F64E0F">
            <w:pPr>
              <w:keepNext/>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6FDAD0" w14:textId="77777777" w:rsidR="00F64E0F" w:rsidRDefault="00F64E0F">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2A1EE7" w14:textId="77777777" w:rsidR="00F64E0F" w:rsidRDefault="00F64E0F">
            <w:pPr>
              <w:keepNext/>
              <w:spacing w:after="40" w:line="276" w:lineRule="auto"/>
            </w:pPr>
          </w:p>
        </w:tc>
        <w:tc>
          <w:tcPr>
            <w:tcW w:w="1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F04662" w14:textId="77777777" w:rsidR="00F64E0F" w:rsidRDefault="00F64E0F">
            <w:pPr>
              <w:keepNext/>
              <w:spacing w:after="40" w:line="276" w:lineRule="auto"/>
            </w:pPr>
          </w:p>
        </w:tc>
      </w:tr>
      <w:tr w:rsidR="00F64E0F" w14:paraId="1F57B9E8"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25CE9B" w14:textId="77777777" w:rsidR="00F64E0F" w:rsidRDefault="00F64E0F">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73DD8F" w14:textId="77777777" w:rsidR="00F64E0F" w:rsidRDefault="00F64E0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079B35" w14:textId="77777777" w:rsidR="00F64E0F" w:rsidRDefault="00F64E0F">
            <w:pPr>
              <w:keepNext/>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D9F513" w14:textId="77777777" w:rsidR="00F64E0F" w:rsidRDefault="00F64E0F">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9BDC48" w14:textId="77777777" w:rsidR="00F64E0F" w:rsidRDefault="00F64E0F">
            <w:pPr>
              <w:keepNext/>
              <w:spacing w:after="40" w:line="276" w:lineRule="auto"/>
            </w:pPr>
          </w:p>
        </w:tc>
        <w:tc>
          <w:tcPr>
            <w:tcW w:w="1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5E6BBA" w14:textId="77777777" w:rsidR="00F64E0F" w:rsidRDefault="00F64E0F">
            <w:pPr>
              <w:keepNext/>
              <w:spacing w:after="40" w:line="276" w:lineRule="auto"/>
            </w:pPr>
          </w:p>
        </w:tc>
      </w:tr>
      <w:tr w:rsidR="00F64E0F" w14:paraId="17CEEDA3"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83B78D" w14:textId="77777777" w:rsidR="00F64E0F" w:rsidRDefault="00F64E0F">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254D86" w14:textId="77777777" w:rsidR="00F64E0F" w:rsidRDefault="00F64E0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1BFB74" w14:textId="77777777" w:rsidR="00F64E0F" w:rsidRDefault="00F64E0F">
            <w:pPr>
              <w:keepNext/>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8A48AA" w14:textId="77777777" w:rsidR="00F64E0F" w:rsidRDefault="00F64E0F">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126C16" w14:textId="77777777" w:rsidR="00F64E0F" w:rsidRDefault="00F64E0F">
            <w:pPr>
              <w:keepNext/>
              <w:spacing w:after="40" w:line="276" w:lineRule="auto"/>
            </w:pPr>
          </w:p>
        </w:tc>
        <w:tc>
          <w:tcPr>
            <w:tcW w:w="1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C96907" w14:textId="77777777" w:rsidR="00F64E0F" w:rsidRDefault="00F64E0F">
            <w:pPr>
              <w:keepNext/>
              <w:spacing w:after="40" w:line="276" w:lineRule="auto"/>
            </w:pPr>
          </w:p>
        </w:tc>
      </w:tr>
      <w:tr w:rsidR="00F64E0F" w14:paraId="2E202FF9"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7F539D" w14:textId="77777777" w:rsidR="00F64E0F" w:rsidRDefault="00F64E0F">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B7A03A" w14:textId="77777777" w:rsidR="00F64E0F" w:rsidRDefault="00F64E0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8AA403" w14:textId="77777777" w:rsidR="00F64E0F" w:rsidRDefault="00F64E0F">
            <w:pPr>
              <w:keepNext/>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C30A36" w14:textId="77777777" w:rsidR="00F64E0F" w:rsidRDefault="00F64E0F">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6BB4E0" w14:textId="77777777" w:rsidR="00F64E0F" w:rsidRDefault="00F64E0F">
            <w:pPr>
              <w:keepNext/>
              <w:spacing w:after="40" w:line="276" w:lineRule="auto"/>
            </w:pPr>
          </w:p>
        </w:tc>
        <w:tc>
          <w:tcPr>
            <w:tcW w:w="1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06C77F" w14:textId="77777777" w:rsidR="00F64E0F" w:rsidRDefault="00F64E0F">
            <w:pPr>
              <w:keepNext/>
              <w:spacing w:after="40" w:line="276" w:lineRule="auto"/>
            </w:pPr>
          </w:p>
        </w:tc>
      </w:tr>
      <w:tr w:rsidR="00F64E0F" w14:paraId="51E808D6"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DD3F52" w14:textId="77777777" w:rsidR="00F64E0F" w:rsidRDefault="00F64E0F">
            <w:pPr>
              <w:keepNext/>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D2FAC9" w14:textId="77777777" w:rsidR="00F64E0F" w:rsidRDefault="00F64E0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EBF498" w14:textId="77777777" w:rsidR="00F64E0F" w:rsidRDefault="00F64E0F">
            <w:pPr>
              <w:keepNext/>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13438F" w14:textId="77777777" w:rsidR="00F64E0F" w:rsidRDefault="00F64E0F">
            <w:pPr>
              <w:keepNext/>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13A4B6" w14:textId="77777777" w:rsidR="00F64E0F" w:rsidRDefault="00F64E0F">
            <w:pPr>
              <w:keepNext/>
              <w:spacing w:after="40" w:line="276" w:lineRule="auto"/>
            </w:pPr>
          </w:p>
        </w:tc>
        <w:tc>
          <w:tcPr>
            <w:tcW w:w="1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A292D7" w14:textId="77777777" w:rsidR="00F64E0F" w:rsidRDefault="00F64E0F">
            <w:pPr>
              <w:keepNext/>
              <w:spacing w:after="40" w:line="276" w:lineRule="auto"/>
            </w:pPr>
          </w:p>
        </w:tc>
      </w:tr>
      <w:tr w:rsidR="00F64E0F" w14:paraId="28FFC6D0" w14:textId="77777777">
        <w:tblPrEx>
          <w:tblCellMar>
            <w:top w:w="0" w:type="dxa"/>
            <w:bottom w:w="0" w:type="dxa"/>
          </w:tblCellMar>
        </w:tblPrEx>
        <w:trPr>
          <w:cantSplit/>
          <w:trHeight w:val="5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A7E590" w14:textId="77777777" w:rsidR="00F64E0F" w:rsidRDefault="00F64E0F">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1EADC3" w14:textId="77777777" w:rsidR="00F64E0F" w:rsidRDefault="00F64E0F">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FCF39F" w14:textId="77777777" w:rsidR="00F64E0F" w:rsidRDefault="00F64E0F">
            <w:pPr>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1AF62C" w14:textId="77777777" w:rsidR="00F64E0F" w:rsidRDefault="00F64E0F">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62E6E6" w14:textId="77777777" w:rsidR="00F64E0F" w:rsidRDefault="00F64E0F">
            <w:pPr>
              <w:spacing w:after="40" w:line="276" w:lineRule="auto"/>
            </w:pPr>
          </w:p>
        </w:tc>
        <w:tc>
          <w:tcPr>
            <w:tcW w:w="1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40FB92" w14:textId="77777777" w:rsidR="00F64E0F" w:rsidRDefault="00F64E0F">
            <w:pPr>
              <w:spacing w:after="40" w:line="276" w:lineRule="auto"/>
            </w:pPr>
          </w:p>
        </w:tc>
      </w:tr>
    </w:tbl>
    <w:p w14:paraId="777AEAEE" w14:textId="77777777" w:rsidR="00F64E0F" w:rsidRDefault="00F64E0F">
      <w:pPr>
        <w:spacing w:after="140"/>
      </w:pPr>
    </w:p>
    <w:p w14:paraId="4193B6B4" w14:textId="77777777" w:rsidR="00F64E0F" w:rsidRDefault="00F64E0F">
      <w:pPr>
        <w:pageBreakBefore/>
      </w:pPr>
    </w:p>
    <w:p w14:paraId="5AD4F62C"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7793833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6F4ED92" w14:textId="77777777" w:rsidR="00F64E0F"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D4ACFFB" w14:textId="77777777" w:rsidR="00F64E0F" w:rsidRDefault="00000000">
            <w:pPr>
              <w:pStyle w:val="Heading1"/>
              <w:keepNext/>
              <w:spacing w:after="20"/>
            </w:pPr>
            <w:r>
              <w:t>Appendix C: Tender clean team rules and competitor contact log</w:t>
            </w:r>
          </w:p>
          <w:p w14:paraId="6A19B722" w14:textId="77777777" w:rsidR="00F64E0F" w:rsidRDefault="00000000">
            <w:pPr>
              <w:keepNext/>
            </w:pPr>
            <w:r>
              <w:rPr>
                <w:color w:val="595959"/>
                <w:sz w:val="19"/>
                <w:szCs w:val="19"/>
              </w:rPr>
              <w:t xml:space="preserve">Estimators and </w:t>
            </w:r>
            <w:proofErr w:type="gramStart"/>
            <w:r>
              <w:rPr>
                <w:color w:val="595959"/>
                <w:sz w:val="19"/>
                <w:szCs w:val="19"/>
              </w:rPr>
              <w:t>Managers  ·</w:t>
            </w:r>
            <w:proofErr w:type="gramEnd"/>
            <w:r>
              <w:rPr>
                <w:color w:val="595959"/>
                <w:sz w:val="19"/>
                <w:szCs w:val="19"/>
              </w:rPr>
              <w:t xml:space="preserve">  Each tender and joint bid</w:t>
            </w:r>
          </w:p>
        </w:tc>
      </w:tr>
      <w:tr w:rsidR="00F64E0F" w14:paraId="219F113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11DDC73" w14:textId="77777777" w:rsidR="00F64E0F" w:rsidRDefault="00000000">
            <w:pPr>
              <w:pStyle w:val="Heading2"/>
              <w:keepNext/>
              <w:spacing w:before="200" w:after="100"/>
            </w:pPr>
            <w:r>
              <w:t>Clean team rules (joint bids and subcontract pricing with a competitor)</w:t>
            </w:r>
          </w:p>
        </w:tc>
      </w:tr>
    </w:tbl>
    <w:p w14:paraId="6E63C13E" w14:textId="77777777" w:rsidR="00F64E0F" w:rsidRDefault="00F64E0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7738"/>
        <w:gridCol w:w="1300"/>
      </w:tblGrid>
      <w:tr w:rsidR="00F64E0F" w14:paraId="53DBB030"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F96110" w14:textId="77777777" w:rsidR="00F64E0F" w:rsidRDefault="00000000">
            <w:pPr>
              <w:keepNext/>
              <w:spacing w:after="40" w:line="276" w:lineRule="auto"/>
            </w:pPr>
            <w:r>
              <w:rPr>
                <w:b/>
                <w:bCs/>
                <w:color w:val="FFFFFF"/>
                <w:sz w:val="20"/>
                <w:szCs w:val="20"/>
              </w:rPr>
              <w:t>✓</w:t>
            </w:r>
          </w:p>
        </w:tc>
        <w:tc>
          <w:tcPr>
            <w:tcW w:w="7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0D47C1" w14:textId="77777777" w:rsidR="00F64E0F" w:rsidRDefault="00000000">
            <w:pPr>
              <w:keepNext/>
              <w:spacing w:after="40" w:line="276" w:lineRule="auto"/>
            </w:pPr>
            <w:r>
              <w:rPr>
                <w:b/>
                <w:bCs/>
                <w:color w:val="FFFFFF"/>
                <w:sz w:val="20"/>
                <w:szCs w:val="20"/>
              </w:rPr>
              <w:t>Rule</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867FA5" w14:textId="77777777" w:rsidR="00F64E0F" w:rsidRDefault="00000000">
            <w:pPr>
              <w:keepNext/>
              <w:spacing w:after="40" w:line="276" w:lineRule="auto"/>
            </w:pPr>
            <w:r>
              <w:rPr>
                <w:b/>
                <w:bCs/>
                <w:color w:val="FFFFFF"/>
                <w:sz w:val="20"/>
                <w:szCs w:val="20"/>
              </w:rPr>
              <w:t>Initials</w:t>
            </w:r>
          </w:p>
        </w:tc>
      </w:tr>
      <w:tr w:rsidR="00F64E0F" w14:paraId="32F4F78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02F3B6" w14:textId="77777777" w:rsidR="00F64E0F" w:rsidRDefault="00000000">
            <w:pPr>
              <w:keepNext/>
              <w:spacing w:after="40" w:line="276" w:lineRule="auto"/>
            </w:pPr>
            <w:r>
              <w:rPr>
                <w:sz w:val="20"/>
                <w:szCs w:val="20"/>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4C5187" w14:textId="77777777" w:rsidR="00F64E0F" w:rsidRDefault="00000000">
            <w:pPr>
              <w:keepNext/>
              <w:spacing w:after="40" w:line="276" w:lineRule="auto"/>
            </w:pPr>
            <w:r>
              <w:rPr>
                <w:sz w:val="20"/>
                <w:szCs w:val="20"/>
              </w:rPr>
              <w:t>A Director has approved the joint bid or subcontract arrangement in writing, and why it is needed.</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E07BAB" w14:textId="77777777" w:rsidR="00F64E0F" w:rsidRDefault="00F64E0F">
            <w:pPr>
              <w:keepNext/>
              <w:spacing w:after="40" w:line="276" w:lineRule="auto"/>
            </w:pPr>
          </w:p>
        </w:tc>
      </w:tr>
      <w:tr w:rsidR="00F64E0F" w14:paraId="710D59D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C80C64" w14:textId="77777777" w:rsidR="00F64E0F" w:rsidRDefault="00000000">
            <w:pPr>
              <w:keepNext/>
              <w:spacing w:after="40" w:line="276" w:lineRule="auto"/>
            </w:pPr>
            <w:r>
              <w:rPr>
                <w:sz w:val="20"/>
                <w:szCs w:val="20"/>
              </w:rPr>
              <w:t>☐</w:t>
            </w:r>
          </w:p>
        </w:tc>
        <w:tc>
          <w:tcPr>
            <w:tcW w:w="7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90542F" w14:textId="77777777" w:rsidR="00F64E0F" w:rsidRDefault="00000000">
            <w:pPr>
              <w:keepNext/>
              <w:spacing w:after="40" w:line="276" w:lineRule="auto"/>
            </w:pPr>
            <w:r>
              <w:rPr>
                <w:sz w:val="20"/>
                <w:szCs w:val="20"/>
              </w:rPr>
              <w:t xml:space="preserve">The clean team is named: </w:t>
            </w:r>
            <w:r>
              <w:rPr>
                <w:color w:val="FF0000"/>
                <w:sz w:val="20"/>
                <w:szCs w:val="20"/>
              </w:rPr>
              <w:t>[names]</w:t>
            </w:r>
            <w:r>
              <w:rPr>
                <w:sz w:val="20"/>
                <w:szCs w:val="20"/>
              </w:rPr>
              <w:t>. Only they see the other firm’s information.</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FA72A8" w14:textId="77777777" w:rsidR="00F64E0F" w:rsidRDefault="00F64E0F">
            <w:pPr>
              <w:keepNext/>
              <w:spacing w:after="40" w:line="276" w:lineRule="auto"/>
            </w:pPr>
          </w:p>
        </w:tc>
      </w:tr>
      <w:tr w:rsidR="00F64E0F" w14:paraId="437B515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3D7463" w14:textId="77777777" w:rsidR="00F64E0F" w:rsidRDefault="00000000">
            <w:pPr>
              <w:keepNext/>
              <w:spacing w:after="40" w:line="276" w:lineRule="auto"/>
            </w:pPr>
            <w:r>
              <w:rPr>
                <w:sz w:val="20"/>
                <w:szCs w:val="20"/>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A6D29B" w14:textId="77777777" w:rsidR="00F64E0F" w:rsidRDefault="00000000">
            <w:pPr>
              <w:keepNext/>
              <w:spacing w:after="40" w:line="276" w:lineRule="auto"/>
            </w:pPr>
            <w:r>
              <w:rPr>
                <w:sz w:val="20"/>
                <w:szCs w:val="20"/>
              </w:rPr>
              <w:t>Only information needed for this opportunity is shared. Nothing about our other contracts, customers or pricing.</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EA5994" w14:textId="77777777" w:rsidR="00F64E0F" w:rsidRDefault="00F64E0F">
            <w:pPr>
              <w:keepNext/>
              <w:spacing w:after="40" w:line="276" w:lineRule="auto"/>
            </w:pPr>
          </w:p>
        </w:tc>
      </w:tr>
      <w:tr w:rsidR="00F64E0F" w14:paraId="60F1F4C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ED4B60" w14:textId="77777777" w:rsidR="00F64E0F" w:rsidRDefault="00000000">
            <w:pPr>
              <w:keepNext/>
              <w:spacing w:after="40" w:line="276" w:lineRule="auto"/>
            </w:pPr>
            <w:r>
              <w:rPr>
                <w:sz w:val="20"/>
                <w:szCs w:val="20"/>
              </w:rPr>
              <w:t>☐</w:t>
            </w:r>
          </w:p>
        </w:tc>
        <w:tc>
          <w:tcPr>
            <w:tcW w:w="7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71A5F9" w14:textId="77777777" w:rsidR="00F64E0F" w:rsidRDefault="00000000">
            <w:pPr>
              <w:keepNext/>
              <w:spacing w:after="40" w:line="276" w:lineRule="auto"/>
            </w:pPr>
            <w:r>
              <w:rPr>
                <w:sz w:val="20"/>
                <w:szCs w:val="20"/>
              </w:rPr>
              <w:t xml:space="preserve">Shared information is kept in a separate, restricted folder: </w:t>
            </w:r>
            <w:r>
              <w:rPr>
                <w:color w:val="FF0000"/>
                <w:sz w:val="20"/>
                <w:szCs w:val="20"/>
              </w:rPr>
              <w:t>[location]</w:t>
            </w:r>
            <w:r>
              <w:rPr>
                <w:sz w:val="20"/>
                <w:szCs w:val="20"/>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F9244A" w14:textId="77777777" w:rsidR="00F64E0F" w:rsidRDefault="00F64E0F">
            <w:pPr>
              <w:keepNext/>
              <w:spacing w:after="40" w:line="276" w:lineRule="auto"/>
            </w:pPr>
          </w:p>
        </w:tc>
      </w:tr>
      <w:tr w:rsidR="00F64E0F" w14:paraId="6D9D672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47BA6D" w14:textId="77777777" w:rsidR="00F64E0F" w:rsidRDefault="00000000">
            <w:pPr>
              <w:keepNext/>
              <w:spacing w:after="40" w:line="276" w:lineRule="auto"/>
            </w:pPr>
            <w:r>
              <w:rPr>
                <w:sz w:val="20"/>
                <w:szCs w:val="20"/>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C7BC6C" w14:textId="77777777" w:rsidR="00F64E0F" w:rsidRDefault="00000000">
            <w:pPr>
              <w:keepNext/>
              <w:spacing w:after="40" w:line="276" w:lineRule="auto"/>
            </w:pPr>
            <w:r>
              <w:rPr>
                <w:sz w:val="20"/>
                <w:szCs w:val="20"/>
              </w:rPr>
              <w:t xml:space="preserve">Legal advice has been taken where there is any doubt: </w:t>
            </w:r>
            <w:r>
              <w:rPr>
                <w:color w:val="FF0000"/>
                <w:sz w:val="20"/>
                <w:szCs w:val="20"/>
              </w:rPr>
              <w:t xml:space="preserve">[yes / </w:t>
            </w:r>
            <w:proofErr w:type="spellStart"/>
            <w:r>
              <w:rPr>
                <w:color w:val="FF0000"/>
                <w:sz w:val="20"/>
                <w:szCs w:val="20"/>
              </w:rPr>
              <w:t>not</w:t>
            </w:r>
            <w:proofErr w:type="spellEnd"/>
            <w:r>
              <w:rPr>
                <w:color w:val="FF0000"/>
                <w:sz w:val="20"/>
                <w:szCs w:val="20"/>
              </w:rPr>
              <w:t xml:space="preserve"> needed]</w:t>
            </w:r>
            <w:r>
              <w:rPr>
                <w:sz w:val="20"/>
                <w:szCs w:val="20"/>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942007" w14:textId="77777777" w:rsidR="00F64E0F" w:rsidRDefault="00F64E0F">
            <w:pPr>
              <w:keepNext/>
              <w:spacing w:after="40" w:line="276" w:lineRule="auto"/>
            </w:pPr>
          </w:p>
        </w:tc>
      </w:tr>
      <w:tr w:rsidR="00F64E0F" w14:paraId="4E880BB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8A8534" w14:textId="77777777" w:rsidR="00F64E0F" w:rsidRDefault="00000000">
            <w:pPr>
              <w:keepNext/>
              <w:spacing w:after="40" w:line="276" w:lineRule="auto"/>
            </w:pPr>
            <w:r>
              <w:rPr>
                <w:sz w:val="20"/>
                <w:szCs w:val="20"/>
              </w:rPr>
              <w:t>☐</w:t>
            </w:r>
          </w:p>
        </w:tc>
        <w:tc>
          <w:tcPr>
            <w:tcW w:w="7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24ED7D" w14:textId="77777777" w:rsidR="00F64E0F" w:rsidRDefault="00000000">
            <w:pPr>
              <w:keepNext/>
              <w:spacing w:after="40" w:line="276" w:lineRule="auto"/>
            </w:pPr>
            <w:r>
              <w:rPr>
                <w:sz w:val="20"/>
                <w:szCs w:val="20"/>
              </w:rPr>
              <w:t>When the bid ends, the information is returned or deleted, and this is recorded.</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B7A6D6" w14:textId="77777777" w:rsidR="00F64E0F" w:rsidRDefault="00F64E0F">
            <w:pPr>
              <w:keepNext/>
              <w:spacing w:after="40" w:line="276" w:lineRule="auto"/>
            </w:pPr>
          </w:p>
        </w:tc>
      </w:tr>
      <w:tr w:rsidR="00F64E0F" w14:paraId="2953668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36A9F3" w14:textId="77777777" w:rsidR="00F64E0F" w:rsidRDefault="00000000">
            <w:pPr>
              <w:spacing w:after="40" w:line="276" w:lineRule="auto"/>
            </w:pPr>
            <w:r>
              <w:rPr>
                <w:sz w:val="20"/>
                <w:szCs w:val="20"/>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229EC7" w14:textId="77777777" w:rsidR="00F64E0F" w:rsidRDefault="00000000">
            <w:pPr>
              <w:spacing w:after="40" w:line="276" w:lineRule="auto"/>
            </w:pPr>
            <w:r>
              <w:rPr>
                <w:sz w:val="20"/>
                <w:szCs w:val="20"/>
              </w:rPr>
              <w:t>Nobody in the clean team uses the information for any other bid or price.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32076A" w14:textId="77777777" w:rsidR="00F64E0F" w:rsidRDefault="00F64E0F">
            <w:pPr>
              <w:spacing w:after="40" w:line="276" w:lineRule="auto"/>
            </w:pPr>
          </w:p>
        </w:tc>
      </w:tr>
    </w:tbl>
    <w:p w14:paraId="7F90BD33" w14:textId="77777777" w:rsidR="00F64E0F" w:rsidRDefault="00F64E0F">
      <w:pPr>
        <w:spacing w:after="140"/>
      </w:pPr>
    </w:p>
    <w:p w14:paraId="6EB75944" w14:textId="77777777" w:rsidR="00F64E0F" w:rsidRDefault="00000000">
      <w:pPr>
        <w:pStyle w:val="Heading2"/>
        <w:keepNext/>
        <w:spacing w:before="200" w:after="100"/>
      </w:pPr>
      <w:r>
        <w:t>Tender independence record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F64E0F" w14:paraId="73CE613D"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E87CC5" w14:textId="77777777" w:rsidR="00F64E0F" w:rsidRDefault="00000000">
            <w:pPr>
              <w:keepNext/>
              <w:spacing w:after="40" w:line="276" w:lineRule="auto"/>
            </w:pPr>
            <w:r>
              <w:rPr>
                <w:b/>
                <w:bCs/>
                <w:sz w:val="20"/>
                <w:szCs w:val="20"/>
              </w:rPr>
              <w:t>Tender / client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0736CF" w14:textId="77777777" w:rsidR="00F64E0F" w:rsidRDefault="00F64E0F">
            <w:pPr>
              <w:keepNext/>
              <w:spacing w:after="40" w:line="276" w:lineRule="auto"/>
            </w:pPr>
          </w:p>
        </w:tc>
      </w:tr>
      <w:tr w:rsidR="00F64E0F" w14:paraId="2A8E2171"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754A49" w14:textId="77777777" w:rsidR="00F64E0F" w:rsidRDefault="00000000">
            <w:pPr>
              <w:keepNext/>
              <w:spacing w:after="40" w:line="276" w:lineRule="auto"/>
            </w:pPr>
            <w:r>
              <w:rPr>
                <w:b/>
                <w:bCs/>
                <w:sz w:val="20"/>
                <w:szCs w:val="20"/>
              </w:rPr>
              <w:t>Bid or no-bid decision, and why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AFA65D" w14:textId="77777777" w:rsidR="00F64E0F" w:rsidRDefault="00F64E0F">
            <w:pPr>
              <w:keepNext/>
              <w:spacing w:after="40" w:line="276" w:lineRule="auto"/>
            </w:pPr>
          </w:p>
        </w:tc>
      </w:tr>
      <w:tr w:rsidR="00F64E0F" w14:paraId="5655BC49"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A5B5DB" w14:textId="77777777" w:rsidR="00F64E0F" w:rsidRDefault="00000000">
            <w:pPr>
              <w:keepNext/>
              <w:spacing w:after="40" w:line="276" w:lineRule="auto"/>
            </w:pPr>
            <w:r>
              <w:rPr>
                <w:b/>
                <w:bCs/>
                <w:sz w:val="20"/>
                <w:szCs w:val="20"/>
              </w:rPr>
              <w:t>How the price was worked out (our own costs, rates and margin)</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3E692D" w14:textId="77777777" w:rsidR="00F64E0F" w:rsidRDefault="00F64E0F">
            <w:pPr>
              <w:keepNext/>
              <w:spacing w:after="40" w:line="276" w:lineRule="auto"/>
            </w:pPr>
          </w:p>
        </w:tc>
      </w:tr>
      <w:tr w:rsidR="00F64E0F" w14:paraId="08A3AB1C"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252DAA" w14:textId="77777777" w:rsidR="00F64E0F" w:rsidRDefault="00000000">
            <w:pPr>
              <w:keepNext/>
              <w:spacing w:after="40" w:line="276" w:lineRule="auto"/>
            </w:pPr>
            <w:r>
              <w:rPr>
                <w:b/>
                <w:bCs/>
                <w:sz w:val="20"/>
                <w:szCs w:val="20"/>
              </w:rPr>
              <w:t>Prepared by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5590DF" w14:textId="77777777" w:rsidR="00F64E0F" w:rsidRDefault="00F64E0F">
            <w:pPr>
              <w:keepNext/>
              <w:spacing w:after="40" w:line="276" w:lineRule="auto"/>
            </w:pPr>
          </w:p>
        </w:tc>
      </w:tr>
      <w:tr w:rsidR="00F64E0F" w14:paraId="08E08015"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E7FA76" w14:textId="77777777" w:rsidR="00F64E0F" w:rsidRDefault="00000000">
            <w:pPr>
              <w:keepNext/>
              <w:spacing w:after="40" w:line="276" w:lineRule="auto"/>
            </w:pPr>
            <w:r>
              <w:rPr>
                <w:b/>
                <w:bCs/>
                <w:sz w:val="20"/>
                <w:szCs w:val="20"/>
              </w:rPr>
              <w:t>Any contact with competitors about this tender? (If yes, log it below)</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803791" w14:textId="77777777" w:rsidR="00F64E0F" w:rsidRDefault="00F64E0F">
            <w:pPr>
              <w:keepNext/>
              <w:spacing w:after="40" w:line="276" w:lineRule="auto"/>
            </w:pPr>
          </w:p>
        </w:tc>
      </w:tr>
      <w:tr w:rsidR="00F64E0F" w14:paraId="45129F69"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9E6745" w14:textId="77777777" w:rsidR="00F64E0F" w:rsidRDefault="00000000">
            <w:pPr>
              <w:spacing w:after="40" w:line="276" w:lineRule="auto"/>
            </w:pPr>
            <w:r>
              <w:rPr>
                <w:b/>
                <w:bCs/>
                <w:sz w:val="20"/>
                <w:szCs w:val="20"/>
              </w:rPr>
              <w:t>Approved by (Director) and date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EC7A0B" w14:textId="77777777" w:rsidR="00F64E0F" w:rsidRDefault="00F64E0F">
            <w:pPr>
              <w:spacing w:after="40" w:line="276" w:lineRule="auto"/>
            </w:pPr>
          </w:p>
        </w:tc>
      </w:tr>
    </w:tbl>
    <w:p w14:paraId="767A4773" w14:textId="77777777" w:rsidR="00F64E0F" w:rsidRDefault="00F64E0F">
      <w:pPr>
        <w:spacing w:after="140"/>
      </w:pPr>
    </w:p>
    <w:p w14:paraId="4C14027C" w14:textId="77777777" w:rsidR="00F64E0F" w:rsidRDefault="00000000">
      <w:pPr>
        <w:pStyle w:val="Heading2"/>
        <w:keepNext/>
        <w:spacing w:before="200" w:after="100"/>
      </w:pPr>
      <w:proofErr w:type="gramStart"/>
      <w:r>
        <w:lastRenderedPageBreak/>
        <w:t>Competitor</w:t>
      </w:r>
      <w:proofErr w:type="gramEnd"/>
      <w:r>
        <w:t xml:space="preserve"> contact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700"/>
        <w:gridCol w:w="1700"/>
        <w:gridCol w:w="2000"/>
        <w:gridCol w:w="1800"/>
        <w:gridCol w:w="1438"/>
      </w:tblGrid>
      <w:tr w:rsidR="00F64E0F" w14:paraId="59A46DC3"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B024B1" w14:textId="77777777" w:rsidR="00F64E0F" w:rsidRDefault="00000000">
            <w:pPr>
              <w:keepNext/>
              <w:spacing w:after="40" w:line="276" w:lineRule="auto"/>
            </w:pPr>
            <w:r>
              <w:rPr>
                <w:b/>
                <w:bCs/>
                <w:color w:val="FFFFFF"/>
                <w:sz w:val="19"/>
                <w:szCs w:val="19"/>
              </w:rPr>
              <w:t>Date</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7C6562" w14:textId="77777777" w:rsidR="00F64E0F" w:rsidRDefault="00000000">
            <w:pPr>
              <w:keepNext/>
              <w:spacing w:after="40" w:line="276" w:lineRule="auto"/>
            </w:pPr>
            <w:r>
              <w:rPr>
                <w:b/>
                <w:bCs/>
                <w:color w:val="FFFFFF"/>
                <w:sz w:val="19"/>
                <w:szCs w:val="19"/>
              </w:rPr>
              <w:t>Who and which firm</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4A143B" w14:textId="77777777" w:rsidR="00F64E0F" w:rsidRDefault="00000000">
            <w:pPr>
              <w:keepNext/>
              <w:spacing w:after="40" w:line="276" w:lineRule="auto"/>
            </w:pPr>
            <w:r>
              <w:rPr>
                <w:b/>
                <w:bCs/>
                <w:color w:val="FFFFFF"/>
                <w:sz w:val="19"/>
                <w:szCs w:val="19"/>
              </w:rPr>
              <w:t>Where or how (call, event, message)</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F6D4AE" w14:textId="77777777" w:rsidR="00F64E0F" w:rsidRDefault="00000000">
            <w:pPr>
              <w:keepNext/>
              <w:spacing w:after="40" w:line="276" w:lineRule="auto"/>
            </w:pPr>
            <w:r>
              <w:rPr>
                <w:b/>
                <w:bCs/>
                <w:color w:val="FFFFFF"/>
                <w:sz w:val="19"/>
                <w:szCs w:val="19"/>
              </w:rPr>
              <w:t>What they raised</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49E85D" w14:textId="77777777" w:rsidR="00F64E0F" w:rsidRDefault="00000000">
            <w:pPr>
              <w:keepNext/>
              <w:spacing w:after="40" w:line="276" w:lineRule="auto"/>
            </w:pPr>
            <w:r>
              <w:rPr>
                <w:b/>
                <w:bCs/>
                <w:color w:val="FFFFFF"/>
                <w:sz w:val="19"/>
                <w:szCs w:val="19"/>
              </w:rPr>
              <w:t>What you did</w:t>
            </w:r>
          </w:p>
        </w:tc>
        <w:tc>
          <w:tcPr>
            <w:tcW w:w="1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63E065" w14:textId="77777777" w:rsidR="00F64E0F" w:rsidRDefault="00000000">
            <w:pPr>
              <w:keepNext/>
              <w:spacing w:after="40" w:line="276" w:lineRule="auto"/>
            </w:pPr>
            <w:r>
              <w:rPr>
                <w:b/>
                <w:bCs/>
                <w:color w:val="FFFFFF"/>
                <w:sz w:val="19"/>
                <w:szCs w:val="19"/>
              </w:rPr>
              <w:t>Told (name)</w:t>
            </w:r>
          </w:p>
        </w:tc>
      </w:tr>
      <w:tr w:rsidR="00F64E0F" w14:paraId="6426B8E6" w14:textId="77777777">
        <w:tblPrEx>
          <w:tblCellMar>
            <w:top w:w="0" w:type="dxa"/>
            <w:bottom w:w="0" w:type="dxa"/>
          </w:tblCellMar>
        </w:tblPrEx>
        <w:trPr>
          <w:cantSplit/>
          <w:trHeight w:val="56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3C169" w14:textId="77777777" w:rsidR="00F64E0F" w:rsidRDefault="00F64E0F">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EF9E61" w14:textId="77777777" w:rsidR="00F64E0F" w:rsidRDefault="00F64E0F">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9BC2C9" w14:textId="77777777" w:rsidR="00F64E0F" w:rsidRDefault="00F64E0F">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8C60CC" w14:textId="77777777" w:rsidR="00F64E0F" w:rsidRDefault="00F64E0F">
            <w:pPr>
              <w:keepNext/>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6A72C4" w14:textId="77777777" w:rsidR="00F64E0F" w:rsidRDefault="00F64E0F">
            <w:pPr>
              <w:keepNext/>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C17808" w14:textId="77777777" w:rsidR="00F64E0F" w:rsidRDefault="00F64E0F">
            <w:pPr>
              <w:keepNext/>
              <w:spacing w:after="40" w:line="276" w:lineRule="auto"/>
            </w:pPr>
          </w:p>
        </w:tc>
      </w:tr>
      <w:tr w:rsidR="00F64E0F" w14:paraId="53EB5664" w14:textId="77777777">
        <w:tblPrEx>
          <w:tblCellMar>
            <w:top w:w="0" w:type="dxa"/>
            <w:bottom w:w="0" w:type="dxa"/>
          </w:tblCellMar>
        </w:tblPrEx>
        <w:trPr>
          <w:cantSplit/>
          <w:trHeight w:val="56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904245" w14:textId="77777777" w:rsidR="00F64E0F" w:rsidRDefault="00F64E0F">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4B2E6E" w14:textId="77777777" w:rsidR="00F64E0F" w:rsidRDefault="00F64E0F">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40F1E0" w14:textId="77777777" w:rsidR="00F64E0F" w:rsidRDefault="00F64E0F">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8BF5E4" w14:textId="77777777" w:rsidR="00F64E0F" w:rsidRDefault="00F64E0F">
            <w:pPr>
              <w:keepNext/>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650BAA" w14:textId="77777777" w:rsidR="00F64E0F" w:rsidRDefault="00F64E0F">
            <w:pPr>
              <w:keepNext/>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7D3872" w14:textId="77777777" w:rsidR="00F64E0F" w:rsidRDefault="00F64E0F">
            <w:pPr>
              <w:keepNext/>
              <w:spacing w:after="40" w:line="276" w:lineRule="auto"/>
            </w:pPr>
          </w:p>
        </w:tc>
      </w:tr>
      <w:tr w:rsidR="00F64E0F" w14:paraId="34FAF6A0" w14:textId="77777777">
        <w:tblPrEx>
          <w:tblCellMar>
            <w:top w:w="0" w:type="dxa"/>
            <w:bottom w:w="0" w:type="dxa"/>
          </w:tblCellMar>
        </w:tblPrEx>
        <w:trPr>
          <w:cantSplit/>
          <w:trHeight w:val="56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5E172B" w14:textId="77777777" w:rsidR="00F64E0F" w:rsidRDefault="00F64E0F">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AB821E" w14:textId="77777777" w:rsidR="00F64E0F" w:rsidRDefault="00F64E0F">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BAD43" w14:textId="77777777" w:rsidR="00F64E0F" w:rsidRDefault="00F64E0F">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22C08E" w14:textId="77777777" w:rsidR="00F64E0F" w:rsidRDefault="00F64E0F">
            <w:pPr>
              <w:keepNext/>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1B990" w14:textId="77777777" w:rsidR="00F64E0F" w:rsidRDefault="00F64E0F">
            <w:pPr>
              <w:keepNext/>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78A912" w14:textId="77777777" w:rsidR="00F64E0F" w:rsidRDefault="00F64E0F">
            <w:pPr>
              <w:keepNext/>
              <w:spacing w:after="40" w:line="276" w:lineRule="auto"/>
            </w:pPr>
          </w:p>
        </w:tc>
      </w:tr>
      <w:tr w:rsidR="00F64E0F" w14:paraId="62CC31FA" w14:textId="77777777">
        <w:tblPrEx>
          <w:tblCellMar>
            <w:top w:w="0" w:type="dxa"/>
            <w:bottom w:w="0" w:type="dxa"/>
          </w:tblCellMar>
        </w:tblPrEx>
        <w:trPr>
          <w:cantSplit/>
          <w:trHeight w:val="56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D41EDC" w14:textId="77777777" w:rsidR="00F64E0F" w:rsidRDefault="00F64E0F">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B0A361" w14:textId="77777777" w:rsidR="00F64E0F" w:rsidRDefault="00F64E0F">
            <w:pPr>
              <w:keepNext/>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78A8B0" w14:textId="77777777" w:rsidR="00F64E0F" w:rsidRDefault="00F64E0F">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EC49B9" w14:textId="77777777" w:rsidR="00F64E0F" w:rsidRDefault="00F64E0F">
            <w:pPr>
              <w:keepNext/>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D4F342" w14:textId="77777777" w:rsidR="00F64E0F" w:rsidRDefault="00F64E0F">
            <w:pPr>
              <w:keepNext/>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84F588" w14:textId="77777777" w:rsidR="00F64E0F" w:rsidRDefault="00F64E0F">
            <w:pPr>
              <w:keepNext/>
              <w:spacing w:after="40" w:line="276" w:lineRule="auto"/>
            </w:pPr>
          </w:p>
        </w:tc>
      </w:tr>
      <w:tr w:rsidR="00F64E0F" w14:paraId="0667E4FC" w14:textId="77777777">
        <w:tblPrEx>
          <w:tblCellMar>
            <w:top w:w="0" w:type="dxa"/>
            <w:bottom w:w="0" w:type="dxa"/>
          </w:tblCellMar>
        </w:tblPrEx>
        <w:trPr>
          <w:cantSplit/>
          <w:trHeight w:val="56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A64047" w14:textId="77777777" w:rsidR="00F64E0F" w:rsidRDefault="00F64E0F">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FCB251" w14:textId="77777777" w:rsidR="00F64E0F" w:rsidRDefault="00F64E0F">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51B50E" w14:textId="77777777" w:rsidR="00F64E0F" w:rsidRDefault="00F64E0F">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9B9593" w14:textId="77777777" w:rsidR="00F64E0F" w:rsidRDefault="00F64E0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C63127" w14:textId="77777777" w:rsidR="00F64E0F" w:rsidRDefault="00F64E0F">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58454F" w14:textId="77777777" w:rsidR="00F64E0F" w:rsidRDefault="00F64E0F">
            <w:pPr>
              <w:spacing w:after="40" w:line="276" w:lineRule="auto"/>
            </w:pPr>
          </w:p>
        </w:tc>
      </w:tr>
    </w:tbl>
    <w:p w14:paraId="5AC83FA2" w14:textId="77777777" w:rsidR="00F64E0F" w:rsidRDefault="00F64E0F">
      <w:pPr>
        <w:spacing w:after="140"/>
      </w:pPr>
    </w:p>
    <w:p w14:paraId="4F3E0A82" w14:textId="77777777" w:rsidR="00F64E0F" w:rsidRDefault="00F64E0F">
      <w:pPr>
        <w:pageBreakBefore/>
      </w:pPr>
    </w:p>
    <w:p w14:paraId="1A260335" w14:textId="77777777" w:rsidR="00F64E0F" w:rsidRDefault="00F64E0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F64E0F" w14:paraId="7423245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F55C3E6" w14:textId="77777777" w:rsidR="00F64E0F" w:rsidRDefault="00000000">
            <w:pPr>
              <w:keepNext/>
              <w:jc w:val="center"/>
            </w:pPr>
            <w:r>
              <w:rPr>
                <w:b/>
                <w:bCs/>
                <w:color w:val="FFFFFF"/>
                <w:sz w:val="40"/>
                <w:szCs w:val="40"/>
              </w:rPr>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8491882" w14:textId="77777777" w:rsidR="00F64E0F" w:rsidRDefault="00000000">
            <w:pPr>
              <w:pStyle w:val="Heading1"/>
              <w:keepNext/>
              <w:spacing w:after="20"/>
            </w:pPr>
            <w:r>
              <w:t>Appendix D: Third-party due diligence checklist</w:t>
            </w:r>
          </w:p>
          <w:p w14:paraId="073E17C9" w14:textId="77777777" w:rsidR="00F64E0F" w:rsidRDefault="00000000">
            <w:pPr>
              <w:keepNext/>
            </w:pPr>
            <w:r>
              <w:rPr>
                <w:color w:val="595959"/>
                <w:sz w:val="19"/>
                <w:szCs w:val="19"/>
              </w:rPr>
              <w:t xml:space="preserve">About 10 </w:t>
            </w:r>
            <w:proofErr w:type="gramStart"/>
            <w:r>
              <w:rPr>
                <w:color w:val="595959"/>
                <w:sz w:val="19"/>
                <w:szCs w:val="19"/>
              </w:rPr>
              <w:t>minutes  ·</w:t>
            </w:r>
            <w:proofErr w:type="gramEnd"/>
            <w:r>
              <w:rPr>
                <w:color w:val="595959"/>
                <w:sz w:val="19"/>
                <w:szCs w:val="19"/>
              </w:rPr>
              <w:t xml:space="preserve">  Manager or office, before first use and yearly for higher risk</w:t>
            </w:r>
          </w:p>
        </w:tc>
      </w:tr>
      <w:tr w:rsidR="00F64E0F" w14:paraId="5D3C91E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3368297" w14:textId="77777777" w:rsidR="00F64E0F" w:rsidRDefault="00000000">
            <w:pPr>
              <w:keepNext/>
              <w:spacing w:after="140"/>
            </w:pPr>
            <w:r>
              <w:t xml:space="preserve">Use this for new subcontractors, suppliers, agents and consultants. For subcontractors, use it alongside ARB-HR-008. A red flag is not an automatic </w:t>
            </w:r>
            <w:proofErr w:type="gramStart"/>
            <w:r>
              <w:t>fail</w:t>
            </w:r>
            <w:proofErr w:type="gramEnd"/>
            <w:r>
              <w:t xml:space="preserve">. It is a reason to ask more questions and get a </w:t>
            </w:r>
            <w:proofErr w:type="gramStart"/>
            <w:r>
              <w:t>Director’s</w:t>
            </w:r>
            <w:proofErr w:type="gramEnd"/>
            <w:r>
              <w:t xml:space="preserve"> decision.</w:t>
            </w:r>
          </w:p>
        </w:tc>
      </w:tr>
    </w:tbl>
    <w:p w14:paraId="77B71E58" w14:textId="77777777" w:rsidR="00F64E0F" w:rsidRDefault="00F64E0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F64E0F" w14:paraId="05C2133E"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14005E" w14:textId="77777777" w:rsidR="00F64E0F" w:rsidRDefault="00000000">
            <w:pPr>
              <w:keepNext/>
              <w:spacing w:after="40" w:line="276" w:lineRule="auto"/>
            </w:pPr>
            <w:r>
              <w:rPr>
                <w:b/>
                <w:bCs/>
                <w:sz w:val="20"/>
                <w:szCs w:val="20"/>
              </w:rPr>
              <w:t>Business name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5EED4A" w14:textId="77777777" w:rsidR="00F64E0F" w:rsidRDefault="00F64E0F">
            <w:pPr>
              <w:keepNext/>
              <w:spacing w:after="40" w:line="276" w:lineRule="auto"/>
            </w:pPr>
          </w:p>
        </w:tc>
      </w:tr>
      <w:tr w:rsidR="00F64E0F" w14:paraId="5CE6BDF7"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68DF75" w14:textId="77777777" w:rsidR="00F64E0F" w:rsidRDefault="00000000">
            <w:pPr>
              <w:keepNext/>
              <w:spacing w:after="40" w:line="276" w:lineRule="auto"/>
            </w:pPr>
            <w:r>
              <w:rPr>
                <w:b/>
                <w:bCs/>
                <w:sz w:val="20"/>
                <w:szCs w:val="20"/>
              </w:rPr>
              <w:t>Type of work or goods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514C3E" w14:textId="77777777" w:rsidR="00F64E0F" w:rsidRDefault="00F64E0F">
            <w:pPr>
              <w:keepNext/>
              <w:spacing w:after="40" w:line="276" w:lineRule="auto"/>
            </w:pPr>
          </w:p>
        </w:tc>
      </w:tr>
      <w:tr w:rsidR="00F64E0F" w14:paraId="0B4E8D15"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129119" w14:textId="77777777" w:rsidR="00F64E0F" w:rsidRDefault="00000000">
            <w:pPr>
              <w:keepNext/>
              <w:spacing w:after="40" w:line="276" w:lineRule="auto"/>
            </w:pPr>
            <w:r>
              <w:rPr>
                <w:b/>
                <w:bCs/>
                <w:sz w:val="20"/>
                <w:szCs w:val="20"/>
              </w:rPr>
              <w:t>Companies House number / UTR / VAT number</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553E94" w14:textId="77777777" w:rsidR="00F64E0F" w:rsidRDefault="00F64E0F">
            <w:pPr>
              <w:keepNext/>
              <w:spacing w:after="40" w:line="276" w:lineRule="auto"/>
            </w:pPr>
          </w:p>
        </w:tc>
      </w:tr>
      <w:tr w:rsidR="00F64E0F" w14:paraId="5101E635"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8725E2" w14:textId="77777777" w:rsidR="00F64E0F" w:rsidRDefault="00000000">
            <w:pPr>
              <w:keepNext/>
              <w:spacing w:after="40" w:line="276" w:lineRule="auto"/>
            </w:pPr>
            <w:r>
              <w:rPr>
                <w:b/>
                <w:bCs/>
                <w:sz w:val="20"/>
                <w:szCs w:val="20"/>
              </w:rPr>
              <w:t>Risk level (tick)</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C54556" w14:textId="77777777" w:rsidR="00F64E0F" w:rsidRDefault="00F64E0F">
            <w:pPr>
              <w:keepNext/>
              <w:spacing w:after="40" w:line="276" w:lineRule="auto"/>
            </w:pPr>
          </w:p>
        </w:tc>
      </w:tr>
      <w:tr w:rsidR="00F64E0F" w14:paraId="51828B4D" w14:textId="77777777">
        <w:tblPrEx>
          <w:tblCellMar>
            <w:top w:w="0" w:type="dxa"/>
            <w:bottom w:w="0" w:type="dxa"/>
          </w:tblCellMar>
        </w:tblPrEx>
        <w:trPr>
          <w:cantSplit/>
          <w:trHeight w:val="42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E963A8" w14:textId="77777777" w:rsidR="00F64E0F" w:rsidRDefault="00000000">
            <w:pPr>
              <w:spacing w:after="40" w:line="276" w:lineRule="auto"/>
            </w:pPr>
            <w:r>
              <w:rPr>
                <w:b/>
                <w:bCs/>
                <w:sz w:val="20"/>
                <w:szCs w:val="20"/>
              </w:rPr>
              <w:t>Checked by and date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A10D28" w14:textId="77777777" w:rsidR="00F64E0F" w:rsidRDefault="00F64E0F">
            <w:pPr>
              <w:spacing w:after="40" w:line="276" w:lineRule="auto"/>
            </w:pPr>
          </w:p>
        </w:tc>
      </w:tr>
    </w:tbl>
    <w:p w14:paraId="1826E5A9"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438"/>
        <w:gridCol w:w="2600"/>
      </w:tblGrid>
      <w:tr w:rsidR="00F64E0F" w14:paraId="3B352288"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455252" w14:textId="77777777" w:rsidR="00F64E0F" w:rsidRDefault="00000000">
            <w:pPr>
              <w:spacing w:after="40" w:line="276" w:lineRule="auto"/>
              <w:jc w:val="center"/>
            </w:pPr>
            <w:r>
              <w:rPr>
                <w:b/>
                <w:bCs/>
                <w:color w:val="FFFFFF"/>
                <w:sz w:val="20"/>
                <w:szCs w:val="20"/>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73EA09" w14:textId="77777777" w:rsidR="00F64E0F" w:rsidRDefault="00000000">
            <w:pPr>
              <w:spacing w:after="40" w:line="276" w:lineRule="auto"/>
            </w:pPr>
            <w:r>
              <w:rPr>
                <w:b/>
                <w:bCs/>
                <w:color w:val="FFFFFF"/>
                <w:sz w:val="20"/>
                <w:szCs w:val="20"/>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E6115E" w14:textId="77777777" w:rsidR="00F64E0F" w:rsidRDefault="00000000">
            <w:pPr>
              <w:spacing w:after="40" w:line="276" w:lineRule="auto"/>
            </w:pPr>
            <w:r>
              <w:rPr>
                <w:b/>
                <w:bCs/>
                <w:color w:val="FFFFFF"/>
                <w:sz w:val="20"/>
                <w:szCs w:val="20"/>
              </w:rPr>
              <w:t>Notes</w:t>
            </w:r>
          </w:p>
        </w:tc>
      </w:tr>
      <w:tr w:rsidR="00F64E0F" w14:paraId="7B0CB46D"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07A9E04" w14:textId="77777777" w:rsidR="00F64E0F" w:rsidRDefault="00000000">
            <w:pPr>
              <w:spacing w:after="40" w:line="276" w:lineRule="auto"/>
            </w:pPr>
            <w:r>
              <w:rPr>
                <w:b/>
                <w:bCs/>
                <w:color w:val="5C3566"/>
                <w:sz w:val="20"/>
                <w:szCs w:val="20"/>
              </w:rPr>
              <w:t>Identity and legitimacy</w:t>
            </w:r>
          </w:p>
        </w:tc>
      </w:tr>
      <w:tr w:rsidR="00F64E0F" w14:paraId="315CAB8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72A38C"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F91119" w14:textId="77777777" w:rsidR="00F64E0F" w:rsidRDefault="00000000">
            <w:pPr>
              <w:spacing w:after="40" w:line="276" w:lineRule="auto"/>
            </w:pPr>
            <w:r>
              <w:rPr>
                <w:sz w:val="20"/>
                <w:szCs w:val="20"/>
              </w:rPr>
              <w:t>Identity, trading address and contact details confirmed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119A64" w14:textId="77777777" w:rsidR="00F64E0F" w:rsidRDefault="00F64E0F">
            <w:pPr>
              <w:spacing w:after="40" w:line="276" w:lineRule="auto"/>
            </w:pPr>
          </w:p>
        </w:tc>
      </w:tr>
      <w:tr w:rsidR="00F64E0F" w14:paraId="007BA7D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2DDCB2"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787367" w14:textId="77777777" w:rsidR="00F64E0F" w:rsidRDefault="00000000">
            <w:pPr>
              <w:spacing w:after="40" w:line="276" w:lineRule="auto"/>
            </w:pPr>
            <w:r>
              <w:rPr>
                <w:sz w:val="20"/>
                <w:szCs w:val="20"/>
              </w:rPr>
              <w:t>Companies House record checked (directors, status, filed accounts), if a company</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F00EFB" w14:textId="77777777" w:rsidR="00F64E0F" w:rsidRDefault="00F64E0F">
            <w:pPr>
              <w:spacing w:after="40" w:line="276" w:lineRule="auto"/>
            </w:pPr>
          </w:p>
        </w:tc>
      </w:tr>
      <w:tr w:rsidR="00F64E0F" w14:paraId="355644E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E3028E"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E5C971" w14:textId="77777777" w:rsidR="00F64E0F" w:rsidRDefault="00000000">
            <w:pPr>
              <w:spacing w:after="40" w:line="276" w:lineRule="auto"/>
            </w:pPr>
            <w:r>
              <w:rPr>
                <w:sz w:val="20"/>
                <w:szCs w:val="20"/>
              </w:rPr>
              <w:t>Ownership clear: no hidden owners or links to our staff (check Appendix B)</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6DE0CE" w14:textId="77777777" w:rsidR="00F64E0F" w:rsidRDefault="00F64E0F">
            <w:pPr>
              <w:spacing w:after="40" w:line="276" w:lineRule="auto"/>
            </w:pPr>
          </w:p>
        </w:tc>
      </w:tr>
      <w:tr w:rsidR="00F64E0F" w14:paraId="3DA8BAD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9D6A4B"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039112" w14:textId="77777777" w:rsidR="00F64E0F" w:rsidRDefault="00000000">
            <w:pPr>
              <w:spacing w:after="40" w:line="276" w:lineRule="auto"/>
            </w:pPr>
            <w:r>
              <w:rPr>
                <w:sz w:val="20"/>
                <w:szCs w:val="20"/>
              </w:rPr>
              <w:t>Competence and references checked for the work proposed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E12081" w14:textId="77777777" w:rsidR="00F64E0F" w:rsidRDefault="00F64E0F">
            <w:pPr>
              <w:spacing w:after="40" w:line="276" w:lineRule="auto"/>
            </w:pPr>
          </w:p>
        </w:tc>
      </w:tr>
      <w:tr w:rsidR="00F64E0F" w14:paraId="16508AF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14E356"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621F2C" w14:textId="77777777" w:rsidR="00F64E0F" w:rsidRDefault="00000000">
            <w:pPr>
              <w:spacing w:after="40" w:line="276" w:lineRule="auto"/>
            </w:pPr>
            <w:r>
              <w:rPr>
                <w:sz w:val="20"/>
                <w:szCs w:val="20"/>
              </w:rPr>
              <w:t>Not on the public procurement debarment list, for public-sector work</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52DF62" w14:textId="77777777" w:rsidR="00F64E0F" w:rsidRDefault="00F64E0F">
            <w:pPr>
              <w:spacing w:after="40" w:line="276" w:lineRule="auto"/>
            </w:pPr>
          </w:p>
        </w:tc>
      </w:tr>
      <w:tr w:rsidR="00F64E0F" w14:paraId="3290F8C9"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AEF1F50" w14:textId="77777777" w:rsidR="00F64E0F" w:rsidRDefault="00000000">
            <w:pPr>
              <w:spacing w:after="40" w:line="276" w:lineRule="auto"/>
            </w:pPr>
            <w:r>
              <w:rPr>
                <w:b/>
                <w:bCs/>
                <w:color w:val="5C3566"/>
                <w:sz w:val="20"/>
                <w:szCs w:val="20"/>
              </w:rPr>
              <w:t>Red flags (tick if found and give details)</w:t>
            </w:r>
          </w:p>
        </w:tc>
      </w:tr>
      <w:tr w:rsidR="00F64E0F" w14:paraId="30E56C1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A4FDC0"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A79A93" w14:textId="77777777" w:rsidR="00F64E0F" w:rsidRDefault="00000000">
            <w:pPr>
              <w:spacing w:after="40" w:line="276" w:lineRule="auto"/>
            </w:pPr>
            <w:r>
              <w:rPr>
                <w:sz w:val="20"/>
                <w:szCs w:val="20"/>
              </w:rPr>
              <w:t>Asks for cash, payment to someone else, or to an overseas or personal account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E1BB91" w14:textId="77777777" w:rsidR="00F64E0F" w:rsidRDefault="00F64E0F">
            <w:pPr>
              <w:spacing w:after="40" w:line="276" w:lineRule="auto"/>
            </w:pPr>
          </w:p>
        </w:tc>
      </w:tr>
      <w:tr w:rsidR="00F64E0F" w14:paraId="5B7776F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6F791A"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85CBBE" w14:textId="77777777" w:rsidR="00F64E0F" w:rsidRDefault="00000000">
            <w:pPr>
              <w:spacing w:after="40" w:line="276" w:lineRule="auto"/>
            </w:pPr>
            <w:r>
              <w:rPr>
                <w:sz w:val="20"/>
                <w:szCs w:val="20"/>
              </w:rPr>
              <w:t>Unusual fees, success fees or commission, especially linked to permits or approvals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E5DDB7" w14:textId="77777777" w:rsidR="00F64E0F" w:rsidRDefault="00F64E0F">
            <w:pPr>
              <w:spacing w:after="40" w:line="276" w:lineRule="auto"/>
            </w:pPr>
          </w:p>
        </w:tc>
      </w:tr>
      <w:tr w:rsidR="00F64E0F" w14:paraId="40A8E3C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1BD87F"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4D2FCA" w14:textId="77777777" w:rsidR="00F64E0F" w:rsidRDefault="00000000">
            <w:pPr>
              <w:spacing w:after="40" w:line="276" w:lineRule="auto"/>
            </w:pPr>
            <w:r>
              <w:rPr>
                <w:sz w:val="20"/>
                <w:szCs w:val="20"/>
              </w:rPr>
              <w:t>Secrecy, or refuses to give information or accept our compliance terms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2F464D" w14:textId="77777777" w:rsidR="00F64E0F" w:rsidRDefault="00F64E0F">
            <w:pPr>
              <w:spacing w:after="40" w:line="276" w:lineRule="auto"/>
            </w:pPr>
          </w:p>
        </w:tc>
      </w:tr>
      <w:tr w:rsidR="00F64E0F" w14:paraId="2F5C321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37CB33" w14:textId="77777777" w:rsidR="00F64E0F" w:rsidRDefault="00000000">
            <w:pPr>
              <w:spacing w:after="40" w:line="276" w:lineRule="auto"/>
              <w:jc w:val="center"/>
            </w:pPr>
            <w:r>
              <w:rPr>
                <w:sz w:val="24"/>
                <w:szCs w:val="24"/>
              </w:rPr>
              <w:lastRenderedPageBreak/>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7B1EF2" w14:textId="77777777" w:rsidR="00F64E0F" w:rsidRDefault="00000000">
            <w:pPr>
              <w:spacing w:after="40" w:line="276" w:lineRule="auto"/>
            </w:pPr>
            <w:r>
              <w:rPr>
                <w:sz w:val="20"/>
                <w:szCs w:val="20"/>
              </w:rPr>
              <w:t>Prices far below or above normal with no clear reason</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5F0554" w14:textId="77777777" w:rsidR="00F64E0F" w:rsidRDefault="00F64E0F">
            <w:pPr>
              <w:spacing w:after="40" w:line="276" w:lineRule="auto"/>
            </w:pPr>
          </w:p>
        </w:tc>
      </w:tr>
      <w:tr w:rsidR="00F64E0F" w14:paraId="01A8879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F9AC1C"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4CAAA1" w14:textId="77777777" w:rsidR="00F64E0F" w:rsidRDefault="00000000">
            <w:pPr>
              <w:spacing w:after="40" w:line="276" w:lineRule="auto"/>
            </w:pPr>
            <w:r>
              <w:rPr>
                <w:sz w:val="20"/>
                <w:szCs w:val="20"/>
              </w:rPr>
              <w:t xml:space="preserve">Close links to a public official or to the client’s </w:t>
            </w:r>
            <w:proofErr w:type="gramStart"/>
            <w:r>
              <w:rPr>
                <w:sz w:val="20"/>
                <w:szCs w:val="20"/>
              </w:rPr>
              <w:t>decision-maker</w:t>
            </w:r>
            <w:proofErr w:type="gramEnd"/>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3AB116" w14:textId="77777777" w:rsidR="00F64E0F" w:rsidRDefault="00F64E0F">
            <w:pPr>
              <w:spacing w:after="40" w:line="276" w:lineRule="auto"/>
            </w:pPr>
          </w:p>
        </w:tc>
      </w:tr>
      <w:tr w:rsidR="00F64E0F" w14:paraId="27F98AD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966633A" w14:textId="77777777" w:rsidR="00F64E0F" w:rsidRDefault="00000000">
            <w:pPr>
              <w:spacing w:after="40" w:line="276" w:lineRule="auto"/>
            </w:pPr>
            <w:r>
              <w:rPr>
                <w:b/>
                <w:bCs/>
                <w:color w:val="5C3566"/>
                <w:sz w:val="20"/>
                <w:szCs w:val="20"/>
              </w:rPr>
              <w:t>Contract and controls</w:t>
            </w:r>
          </w:p>
        </w:tc>
      </w:tr>
      <w:tr w:rsidR="00F64E0F" w14:paraId="3D4C28D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FB564"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EE9705" w14:textId="77777777" w:rsidR="00F64E0F" w:rsidRDefault="00000000">
            <w:pPr>
              <w:spacing w:after="40" w:line="276" w:lineRule="auto"/>
            </w:pPr>
            <w:r>
              <w:rPr>
                <w:sz w:val="20"/>
                <w:szCs w:val="20"/>
              </w:rPr>
              <w:t>Anti-bribery and competition law terms agreed (ARB-HR-007, clause 25, or our purchase terms)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245E8C" w14:textId="77777777" w:rsidR="00F64E0F" w:rsidRDefault="00F64E0F">
            <w:pPr>
              <w:spacing w:after="40" w:line="276" w:lineRule="auto"/>
            </w:pPr>
          </w:p>
        </w:tc>
      </w:tr>
      <w:tr w:rsidR="00F64E0F" w14:paraId="2B6C8B6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C8271C"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9136EF" w14:textId="77777777" w:rsidR="00F64E0F" w:rsidRDefault="00000000">
            <w:pPr>
              <w:spacing w:after="40" w:line="276" w:lineRule="auto"/>
            </w:pPr>
            <w:r>
              <w:rPr>
                <w:sz w:val="20"/>
                <w:szCs w:val="20"/>
              </w:rPr>
              <w:t>Right to audit, investigate and end the contract for serious breaches included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55FE4" w14:textId="77777777" w:rsidR="00F64E0F" w:rsidRDefault="00F64E0F">
            <w:pPr>
              <w:spacing w:after="40" w:line="276" w:lineRule="auto"/>
            </w:pPr>
          </w:p>
        </w:tc>
      </w:tr>
      <w:tr w:rsidR="00F64E0F" w14:paraId="5CD1CE9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2D3653"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89FFAC" w14:textId="77777777" w:rsidR="00F64E0F" w:rsidRDefault="00000000">
            <w:pPr>
              <w:spacing w:after="40" w:line="276" w:lineRule="auto"/>
            </w:pPr>
            <w:r>
              <w:rPr>
                <w:sz w:val="20"/>
                <w:szCs w:val="20"/>
              </w:rPr>
              <w:t>Payment by bank transfer to a verified business account only (ARB-POL-06)</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222426" w14:textId="77777777" w:rsidR="00F64E0F" w:rsidRDefault="00F64E0F">
            <w:pPr>
              <w:spacing w:after="40" w:line="276" w:lineRule="auto"/>
            </w:pPr>
          </w:p>
        </w:tc>
      </w:tr>
      <w:tr w:rsidR="00F64E0F" w14:paraId="64D80FDE"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7F09D86" w14:textId="77777777" w:rsidR="00F64E0F" w:rsidRDefault="00000000">
            <w:pPr>
              <w:spacing w:after="40" w:line="276" w:lineRule="auto"/>
            </w:pPr>
            <w:r>
              <w:rPr>
                <w:b/>
                <w:bCs/>
                <w:color w:val="5C3566"/>
                <w:sz w:val="20"/>
                <w:szCs w:val="20"/>
              </w:rPr>
              <w:t>Ongoing</w:t>
            </w:r>
          </w:p>
        </w:tc>
      </w:tr>
      <w:tr w:rsidR="00F64E0F" w14:paraId="6E8D503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E5B0F5" w14:textId="77777777" w:rsidR="00F64E0F"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C283C4" w14:textId="77777777" w:rsidR="00F64E0F" w:rsidRDefault="00000000">
            <w:pPr>
              <w:spacing w:after="40" w:line="276" w:lineRule="auto"/>
            </w:pPr>
            <w:r>
              <w:rPr>
                <w:sz w:val="20"/>
                <w:szCs w:val="20"/>
              </w:rPr>
              <w:t xml:space="preserve">Review date set: yearly for higher risk, every </w:t>
            </w:r>
            <w:r>
              <w:rPr>
                <w:color w:val="FF0000"/>
                <w:sz w:val="20"/>
                <w:szCs w:val="20"/>
              </w:rPr>
              <w:t>[2]</w:t>
            </w:r>
            <w:r>
              <w:rPr>
                <w:sz w:val="20"/>
                <w:szCs w:val="20"/>
              </w:rPr>
              <w:t xml:space="preserve"> years for lower risk</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45CB18" w14:textId="77777777" w:rsidR="00F64E0F" w:rsidRDefault="00F64E0F">
            <w:pPr>
              <w:spacing w:after="40" w:line="276" w:lineRule="auto"/>
            </w:pPr>
          </w:p>
        </w:tc>
      </w:tr>
    </w:tbl>
    <w:p w14:paraId="3E4AB7BA"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F64E0F" w14:paraId="0DF3E5C1"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773682" w14:textId="77777777" w:rsidR="00F64E0F" w:rsidRDefault="00000000">
            <w:pPr>
              <w:spacing w:after="40" w:line="276" w:lineRule="auto"/>
            </w:pPr>
            <w:r>
              <w:rPr>
                <w:b/>
                <w:bCs/>
                <w:sz w:val="20"/>
                <w:szCs w:val="20"/>
              </w:rPr>
              <w:t>Outcome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72EE33" w14:textId="77777777" w:rsidR="00F64E0F" w:rsidRDefault="00F64E0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28CD42" w14:textId="77777777" w:rsidR="00F64E0F" w:rsidRDefault="00000000">
            <w:pPr>
              <w:spacing w:after="40" w:line="276" w:lineRule="auto"/>
            </w:pPr>
            <w:r>
              <w:rPr>
                <w:b/>
                <w:bCs/>
                <w:sz w:val="20"/>
                <w:szCs w:val="20"/>
              </w:rPr>
              <w:t>Director approval (if high risk)</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570F55" w14:textId="77777777" w:rsidR="00F64E0F" w:rsidRDefault="00F64E0F">
            <w:pPr>
              <w:spacing w:after="40" w:line="276" w:lineRule="auto"/>
            </w:pPr>
          </w:p>
        </w:tc>
      </w:tr>
      <w:tr w:rsidR="00F64E0F" w14:paraId="12BEA143"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C1E797" w14:textId="77777777" w:rsidR="00F64E0F"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DE7AD4" w14:textId="77777777" w:rsidR="00F64E0F" w:rsidRDefault="00F64E0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1ACADE" w14:textId="77777777" w:rsidR="00F64E0F" w:rsidRDefault="00000000">
            <w:pPr>
              <w:spacing w:after="40" w:line="276" w:lineRule="auto"/>
            </w:pPr>
            <w:r>
              <w:rPr>
                <w:b/>
                <w:bCs/>
                <w:sz w:val="20"/>
                <w:szCs w:val="20"/>
              </w:rPr>
              <w:t>Next review</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574CD" w14:textId="77777777" w:rsidR="00F64E0F" w:rsidRDefault="00F64E0F">
            <w:pPr>
              <w:spacing w:after="40" w:line="276" w:lineRule="auto"/>
            </w:pPr>
          </w:p>
        </w:tc>
      </w:tr>
    </w:tbl>
    <w:p w14:paraId="363D3113"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54D4EF5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4908668" w14:textId="77777777" w:rsidR="00F64E0F" w:rsidRDefault="00000000">
            <w:pPr>
              <w:keepNext/>
              <w:spacing w:after="80"/>
            </w:pPr>
            <w:r>
              <w:rPr>
                <w:b/>
                <w:bCs/>
                <w:color w:val="5C3566"/>
              </w:rPr>
              <w:t>Policy statement</w:t>
            </w:r>
          </w:p>
          <w:p w14:paraId="17814230" w14:textId="77777777" w:rsidR="00F64E0F" w:rsidRDefault="00000000">
            <w:pPr>
              <w:spacing w:after="80" w:line="276" w:lineRule="auto"/>
            </w:pPr>
            <w:r>
              <w:rPr>
                <w:sz w:val="21"/>
                <w:szCs w:val="21"/>
              </w:rPr>
              <w:t>We are committed to doing business honestly and competing fairly. We will not offer or accept bribes, we will not collude with competitors, and we will act on every genuine concern.</w:t>
            </w:r>
          </w:p>
        </w:tc>
      </w:tr>
    </w:tbl>
    <w:p w14:paraId="07EE0C5C"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64E0F" w14:paraId="0308AA2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25CEAA8" w14:textId="77777777" w:rsidR="00F64E0F" w:rsidRDefault="00000000">
            <w:pPr>
              <w:spacing w:after="40" w:line="276" w:lineRule="auto"/>
            </w:pPr>
            <w:r>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18"/>
            </w:tblGrid>
            <w:tr w:rsidR="00F64E0F" w14:paraId="16A96827"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A30293" w14:textId="77777777" w:rsidR="00F64E0F" w:rsidRDefault="00F64E0F">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A6AF8B" w14:textId="77777777" w:rsidR="00F64E0F" w:rsidRDefault="00000000">
                  <w:pPr>
                    <w:spacing w:after="40" w:line="276" w:lineRule="auto"/>
                  </w:pPr>
                  <w:r>
                    <w:rPr>
                      <w:b/>
                      <w:bCs/>
                      <w:color w:val="FFFFFF"/>
                      <w:sz w:val="20"/>
                      <w:szCs w:val="20"/>
                    </w:rPr>
                    <w:t>Director / Managing Director</w:t>
                  </w:r>
                </w:p>
              </w:tc>
            </w:tr>
            <w:tr w:rsidR="00F64E0F" w14:paraId="7F19653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0D4EFF" w14:textId="77777777" w:rsidR="00F64E0F"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9C7AA2" w14:textId="77777777" w:rsidR="00F64E0F" w:rsidRDefault="00F64E0F">
                  <w:pPr>
                    <w:spacing w:after="40" w:line="276" w:lineRule="auto"/>
                  </w:pPr>
                </w:p>
              </w:tc>
            </w:tr>
            <w:tr w:rsidR="00F64E0F" w14:paraId="35815C8F"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4C5941" w14:textId="77777777" w:rsidR="00F64E0F"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08D286" w14:textId="77777777" w:rsidR="00F64E0F" w:rsidRDefault="00F64E0F">
                  <w:pPr>
                    <w:spacing w:after="40" w:line="276" w:lineRule="auto"/>
                  </w:pPr>
                </w:p>
              </w:tc>
            </w:tr>
            <w:tr w:rsidR="00F64E0F" w14:paraId="59DCEFBA"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C8B9C8" w14:textId="77777777" w:rsidR="00F64E0F"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8C13B6" w14:textId="77777777" w:rsidR="00F64E0F" w:rsidRDefault="00F64E0F">
                  <w:pPr>
                    <w:spacing w:after="40" w:line="276" w:lineRule="auto"/>
                  </w:pPr>
                </w:p>
              </w:tc>
            </w:tr>
          </w:tbl>
          <w:p w14:paraId="0BE59EC5" w14:textId="77777777" w:rsidR="00F64E0F" w:rsidRDefault="00F64E0F"/>
        </w:tc>
      </w:tr>
    </w:tbl>
    <w:p w14:paraId="7E73A786" w14:textId="77777777" w:rsidR="00F64E0F" w:rsidRDefault="00F64E0F">
      <w:pPr>
        <w:spacing w:after="160"/>
      </w:pPr>
    </w:p>
    <w:p w14:paraId="35EEC355" w14:textId="77777777" w:rsidR="00F64E0F"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F64E0F" w14:paraId="7F2CF0C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C863D4" w14:textId="77777777" w:rsidR="00F64E0F"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AA8E96" w14:textId="77777777" w:rsidR="00F64E0F" w:rsidRDefault="00000000">
            <w:pPr>
              <w:keepNext/>
              <w:spacing w:after="40" w:line="276" w:lineRule="auto"/>
            </w:pPr>
            <w:r>
              <w:rPr>
                <w:b/>
                <w:bCs/>
                <w:color w:val="FFFFFF"/>
                <w:sz w:val="20"/>
                <w:szCs w:val="20"/>
              </w:rPr>
              <w:t>Document</w:t>
            </w:r>
          </w:p>
        </w:tc>
      </w:tr>
      <w:tr w:rsidR="00F64E0F" w14:paraId="24D228C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1DC56D" w14:textId="77777777" w:rsidR="00F64E0F" w:rsidRDefault="00000000">
            <w:pPr>
              <w:keepNext/>
              <w:spacing w:after="40" w:line="276" w:lineRule="auto"/>
            </w:pPr>
            <w:r>
              <w:rPr>
                <w:sz w:val="20"/>
                <w:szCs w:val="20"/>
              </w:rPr>
              <w:t>ARB-POL-06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2BDD35" w14:textId="77777777" w:rsidR="00F64E0F" w:rsidRDefault="00000000">
            <w:pPr>
              <w:keepNext/>
              <w:spacing w:after="40" w:line="276" w:lineRule="auto"/>
            </w:pPr>
            <w:r>
              <w:rPr>
                <w:sz w:val="20"/>
                <w:szCs w:val="20"/>
              </w:rPr>
              <w:t>Fraud Prevention &amp; Financial Integrity Policy</w:t>
            </w:r>
          </w:p>
        </w:tc>
      </w:tr>
      <w:tr w:rsidR="00F64E0F" w14:paraId="6C08D80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730AB3" w14:textId="77777777" w:rsidR="00F64E0F" w:rsidRDefault="00000000">
            <w:pPr>
              <w:keepNext/>
              <w:spacing w:after="40" w:line="276" w:lineRule="auto"/>
            </w:pPr>
            <w:r>
              <w:rPr>
                <w:sz w:val="20"/>
                <w:szCs w:val="20"/>
              </w:rPr>
              <w:t>ARB-POL-07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6E358B" w14:textId="77777777" w:rsidR="00F64E0F" w:rsidRDefault="00000000">
            <w:pPr>
              <w:keepNext/>
              <w:spacing w:after="40" w:line="276" w:lineRule="auto"/>
            </w:pPr>
            <w:r>
              <w:rPr>
                <w:sz w:val="20"/>
                <w:szCs w:val="20"/>
              </w:rPr>
              <w:t>Tax Evasion Prevention Policy</w:t>
            </w:r>
          </w:p>
        </w:tc>
      </w:tr>
      <w:tr w:rsidR="00F64E0F" w14:paraId="3784891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549023" w14:textId="77777777" w:rsidR="00F64E0F" w:rsidRDefault="00000000">
            <w:pPr>
              <w:keepNext/>
              <w:spacing w:after="40" w:line="276" w:lineRule="auto"/>
            </w:pPr>
            <w:r>
              <w:rPr>
                <w:sz w:val="20"/>
                <w:szCs w:val="20"/>
              </w:rPr>
              <w:t>ARB-POL-08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2A517B" w14:textId="77777777" w:rsidR="00F64E0F" w:rsidRDefault="00000000">
            <w:pPr>
              <w:keepNext/>
              <w:spacing w:after="40" w:line="276" w:lineRule="auto"/>
            </w:pPr>
            <w:r>
              <w:rPr>
                <w:sz w:val="20"/>
                <w:szCs w:val="20"/>
              </w:rPr>
              <w:t>Modern Slavery &amp; Human Trafficking Policy</w:t>
            </w:r>
          </w:p>
        </w:tc>
      </w:tr>
      <w:tr w:rsidR="00F64E0F" w14:paraId="5B41AEF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8C140A" w14:textId="77777777" w:rsidR="00F64E0F"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E9B7ED" w14:textId="77777777" w:rsidR="00F64E0F" w:rsidRDefault="00000000">
            <w:pPr>
              <w:keepNext/>
              <w:spacing w:after="40" w:line="276" w:lineRule="auto"/>
            </w:pPr>
            <w:r>
              <w:rPr>
                <w:sz w:val="20"/>
                <w:szCs w:val="20"/>
              </w:rPr>
              <w:t>Customer Care and Complaints Policy</w:t>
            </w:r>
          </w:p>
        </w:tc>
      </w:tr>
      <w:tr w:rsidR="00F64E0F" w14:paraId="6A44FF0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E2894A" w14:textId="77777777" w:rsidR="00F64E0F"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9858A" w14:textId="77777777" w:rsidR="00F64E0F" w:rsidRDefault="00000000">
            <w:pPr>
              <w:keepNext/>
              <w:spacing w:after="40" w:line="276" w:lineRule="auto"/>
            </w:pPr>
            <w:r>
              <w:rPr>
                <w:sz w:val="20"/>
                <w:szCs w:val="20"/>
              </w:rPr>
              <w:t>Subcontractor Selection and Monitoring Policy</w:t>
            </w:r>
          </w:p>
        </w:tc>
      </w:tr>
      <w:tr w:rsidR="00F64E0F" w14:paraId="7E2323E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F8EF6E" w14:textId="77777777" w:rsidR="00F64E0F" w:rsidRDefault="00000000">
            <w:pPr>
              <w:keepNext/>
              <w:spacing w:after="40" w:line="276" w:lineRule="auto"/>
            </w:pPr>
            <w:r>
              <w:rPr>
                <w:sz w:val="20"/>
                <w:szCs w:val="20"/>
              </w:rPr>
              <w:t>ARB-HR-002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065622" w14:textId="77777777" w:rsidR="00F64E0F" w:rsidRDefault="00000000">
            <w:pPr>
              <w:keepNext/>
              <w:spacing w:after="40" w:line="276" w:lineRule="auto"/>
            </w:pPr>
            <w:r>
              <w:rPr>
                <w:sz w:val="20"/>
                <w:szCs w:val="20"/>
              </w:rPr>
              <w:t>Employee Handbook (Whistleblowing and Disciplinary Procedures)</w:t>
            </w:r>
          </w:p>
        </w:tc>
      </w:tr>
      <w:tr w:rsidR="00F64E0F" w14:paraId="3203134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252EAF" w14:textId="77777777" w:rsidR="00F64E0F" w:rsidRDefault="00000000">
            <w:pPr>
              <w:keepNext/>
              <w:spacing w:after="40" w:line="276" w:lineRule="auto"/>
            </w:pPr>
            <w:r>
              <w:rPr>
                <w:sz w:val="20"/>
                <w:szCs w:val="20"/>
              </w:rPr>
              <w:t>ARB-HR-007 / 008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7CBA48" w14:textId="77777777" w:rsidR="00F64E0F" w:rsidRDefault="00000000">
            <w:pPr>
              <w:keepNext/>
              <w:spacing w:after="40" w:line="276" w:lineRule="auto"/>
            </w:pPr>
            <w:r>
              <w:rPr>
                <w:sz w:val="20"/>
                <w:szCs w:val="20"/>
              </w:rPr>
              <w:t>Subcontractor Agreement and Onboarding Checklist</w:t>
            </w:r>
          </w:p>
        </w:tc>
      </w:tr>
      <w:tr w:rsidR="00F64E0F" w14:paraId="509473B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086530" w14:textId="77777777" w:rsidR="00F64E0F"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1EB1B6" w14:textId="77777777" w:rsidR="00F64E0F" w:rsidRDefault="00000000">
            <w:pPr>
              <w:spacing w:after="40" w:line="276" w:lineRule="auto"/>
            </w:pPr>
            <w:r>
              <w:rPr>
                <w:sz w:val="20"/>
                <w:szCs w:val="20"/>
              </w:rPr>
              <w:t>Expenses and purchasing procedures</w:t>
            </w:r>
          </w:p>
        </w:tc>
      </w:tr>
    </w:tbl>
    <w:p w14:paraId="6A277909" w14:textId="77777777" w:rsidR="00F64E0F" w:rsidRDefault="00F64E0F">
      <w:pPr>
        <w:spacing w:after="140"/>
      </w:pPr>
    </w:p>
    <w:p w14:paraId="075B3467" w14:textId="77777777" w:rsidR="00F64E0F"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F64E0F" w14:paraId="2E42456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F5F6A2" w14:textId="77777777" w:rsidR="00F64E0F"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038CEE" w14:textId="77777777" w:rsidR="00F64E0F" w:rsidRDefault="00000000">
            <w:pPr>
              <w:keepNext/>
              <w:spacing w:after="40" w:line="276" w:lineRule="auto"/>
            </w:pPr>
            <w:r>
              <w:rPr>
                <w:sz w:val="20"/>
                <w:szCs w:val="20"/>
              </w:rPr>
              <w:t>Anti-Bribery, Corruption &amp; Competition Law Policy (ARB-POL-20)</w:t>
            </w:r>
          </w:p>
        </w:tc>
      </w:tr>
      <w:tr w:rsidR="00F64E0F" w14:paraId="7427CC4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6D4A13" w14:textId="77777777" w:rsidR="00F64E0F"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BF8395" w14:textId="77777777" w:rsidR="00F64E0F" w:rsidRDefault="00000000">
            <w:pPr>
              <w:keepNext/>
              <w:spacing w:after="40" w:line="276" w:lineRule="auto"/>
            </w:pPr>
            <w:r>
              <w:rPr>
                <w:sz w:val="20"/>
                <w:szCs w:val="20"/>
              </w:rPr>
              <w:t>Company Director</w:t>
            </w:r>
          </w:p>
        </w:tc>
      </w:tr>
      <w:tr w:rsidR="00F64E0F" w14:paraId="6874885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D5E318" w14:textId="77777777" w:rsidR="00F64E0F"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75D4E0" w14:textId="77777777" w:rsidR="00F64E0F" w:rsidRDefault="00000000">
            <w:pPr>
              <w:keepNext/>
              <w:spacing w:after="40" w:line="276" w:lineRule="auto"/>
            </w:pPr>
            <w:r>
              <w:rPr>
                <w:color w:val="FF0000"/>
                <w:sz w:val="20"/>
                <w:szCs w:val="20"/>
              </w:rPr>
              <w:t>[Name, role]</w:t>
            </w:r>
          </w:p>
        </w:tc>
      </w:tr>
      <w:tr w:rsidR="00F64E0F" w14:paraId="6688539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9E5754" w14:textId="77777777" w:rsidR="00F64E0F"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890B6E" w14:textId="77777777" w:rsidR="00F64E0F" w:rsidRDefault="00000000">
            <w:pPr>
              <w:keepNext/>
              <w:spacing w:after="40" w:line="276" w:lineRule="auto"/>
            </w:pPr>
            <w:r>
              <w:rPr>
                <w:sz w:val="20"/>
                <w:szCs w:val="20"/>
              </w:rPr>
              <w:t>Controlled template – Live once approved</w:t>
            </w:r>
          </w:p>
        </w:tc>
      </w:tr>
      <w:tr w:rsidR="00F64E0F" w14:paraId="2549085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FC1037" w14:textId="77777777" w:rsidR="00F64E0F"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06DC94" w14:textId="77777777" w:rsidR="00F64E0F" w:rsidRDefault="00000000">
            <w:pPr>
              <w:spacing w:after="40" w:line="276" w:lineRule="auto"/>
            </w:pPr>
            <w:r>
              <w:rPr>
                <w:sz w:val="20"/>
                <w:szCs w:val="20"/>
              </w:rPr>
              <w:t>At least every 12 months, and sooner if the law, guidance or the way you work changes</w:t>
            </w:r>
          </w:p>
        </w:tc>
      </w:tr>
    </w:tbl>
    <w:p w14:paraId="7DD28F27" w14:textId="77777777" w:rsidR="00F64E0F" w:rsidRDefault="00F64E0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20"/>
        <w:gridCol w:w="1530"/>
        <w:gridCol w:w="1650"/>
        <w:gridCol w:w="5638"/>
      </w:tblGrid>
      <w:tr w:rsidR="00F64E0F" w14:paraId="56DBAD2A" w14:textId="77777777">
        <w:tblPrEx>
          <w:tblCellMar>
            <w:top w:w="0" w:type="dxa"/>
            <w:bottom w:w="0" w:type="dxa"/>
          </w:tblCellMar>
        </w:tblPrEx>
        <w:trPr>
          <w:cantSplit/>
          <w:tblHeader/>
        </w:trPr>
        <w:tc>
          <w:tcPr>
            <w:tcW w:w="82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CAD44A" w14:textId="77777777" w:rsidR="00F64E0F" w:rsidRDefault="00000000">
            <w:pPr>
              <w:keepNext/>
              <w:spacing w:after="40" w:line="276" w:lineRule="auto"/>
            </w:pPr>
            <w:r>
              <w:rPr>
                <w:b/>
                <w:bCs/>
                <w:color w:val="FFFFFF"/>
                <w:sz w:val="20"/>
                <w:szCs w:val="20"/>
              </w:rPr>
              <w:t>Ver.</w:t>
            </w:r>
          </w:p>
        </w:tc>
        <w:tc>
          <w:tcPr>
            <w:tcW w:w="153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3EDDCC" w14:textId="77777777" w:rsidR="00F64E0F" w:rsidRDefault="00000000">
            <w:pPr>
              <w:keepNext/>
              <w:spacing w:after="40" w:line="276" w:lineRule="auto"/>
            </w:pPr>
            <w:r>
              <w:rPr>
                <w:b/>
                <w:bCs/>
                <w:color w:val="FFFFFF"/>
                <w:sz w:val="20"/>
                <w:szCs w:val="20"/>
              </w:rPr>
              <w:t>Date</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CF9673" w14:textId="77777777" w:rsidR="00F64E0F" w:rsidRDefault="00000000">
            <w:pPr>
              <w:keepNext/>
              <w:spacing w:after="40" w:line="276" w:lineRule="auto"/>
            </w:pPr>
            <w:r>
              <w:rPr>
                <w:b/>
                <w:bCs/>
                <w:color w:val="FFFFFF"/>
                <w:sz w:val="20"/>
                <w:szCs w:val="20"/>
              </w:rPr>
              <w:t>Author</w:t>
            </w:r>
          </w:p>
        </w:tc>
        <w:tc>
          <w:tcPr>
            <w:tcW w:w="5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CBB496" w14:textId="77777777" w:rsidR="00F64E0F" w:rsidRDefault="00000000">
            <w:pPr>
              <w:keepNext/>
              <w:spacing w:after="40" w:line="276" w:lineRule="auto"/>
            </w:pPr>
            <w:r>
              <w:rPr>
                <w:b/>
                <w:bCs/>
                <w:color w:val="FFFFFF"/>
                <w:sz w:val="20"/>
                <w:szCs w:val="20"/>
              </w:rPr>
              <w:t>Summary of changes</w:t>
            </w:r>
          </w:p>
        </w:tc>
      </w:tr>
      <w:tr w:rsidR="00F64E0F" w14:paraId="5D6516A3" w14:textId="77777777">
        <w:tblPrEx>
          <w:tblCellMar>
            <w:top w:w="0" w:type="dxa"/>
            <w:bottom w:w="0" w:type="dxa"/>
          </w:tblCellMar>
        </w:tblPrEx>
        <w:trPr>
          <w:cantSplit/>
        </w:trPr>
        <w:tc>
          <w:tcPr>
            <w:tcW w:w="82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8F19D2" w14:textId="77777777" w:rsidR="00F64E0F" w:rsidRDefault="00000000">
            <w:pPr>
              <w:keepNext/>
              <w:spacing w:after="40" w:line="276" w:lineRule="auto"/>
            </w:pPr>
            <w:r>
              <w:rPr>
                <w:sz w:val="20"/>
                <w:szCs w:val="20"/>
              </w:rPr>
              <w:t>1.0</w:t>
            </w:r>
          </w:p>
        </w:tc>
        <w:tc>
          <w:tcPr>
            <w:tcW w:w="153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DE66E7" w14:textId="0145C500" w:rsidR="00F64E0F" w:rsidRPr="002D3393" w:rsidRDefault="002D3393">
            <w:pPr>
              <w:keepNext/>
              <w:spacing w:after="40" w:line="276" w:lineRule="auto"/>
              <w:rPr>
                <w:color w:val="EE0000"/>
              </w:rPr>
            </w:pPr>
            <w:r w:rsidRPr="002D3393">
              <w:rPr>
                <w:color w:val="EE0000"/>
                <w:sz w:val="20"/>
                <w:szCs w:val="20"/>
              </w:rPr>
              <w:t>[DATE]</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1E8F0D" w14:textId="5A05317E" w:rsidR="00F64E0F" w:rsidRPr="002D3393" w:rsidRDefault="002D3393">
            <w:pPr>
              <w:keepNext/>
              <w:spacing w:after="40" w:line="276" w:lineRule="auto"/>
              <w:rPr>
                <w:color w:val="EE0000"/>
              </w:rPr>
            </w:pPr>
            <w:r w:rsidRPr="002D3393">
              <w:rPr>
                <w:color w:val="EE0000"/>
                <w:sz w:val="20"/>
                <w:szCs w:val="20"/>
              </w:rPr>
              <w:t>[Initials]</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62A51D" w14:textId="531165AC" w:rsidR="00F64E0F" w:rsidRDefault="002D3393">
            <w:pPr>
              <w:keepNext/>
              <w:spacing w:after="40" w:line="276" w:lineRule="auto"/>
            </w:pPr>
            <w:r>
              <w:rPr>
                <w:sz w:val="20"/>
                <w:szCs w:val="20"/>
              </w:rPr>
              <w:t>New edition created</w:t>
            </w:r>
          </w:p>
        </w:tc>
      </w:tr>
      <w:tr w:rsidR="00F64E0F" w14:paraId="4C6CE3B4" w14:textId="77777777">
        <w:tblPrEx>
          <w:tblCellMar>
            <w:top w:w="0" w:type="dxa"/>
            <w:bottom w:w="0" w:type="dxa"/>
          </w:tblCellMar>
        </w:tblPrEx>
        <w:trPr>
          <w:cantSplit/>
        </w:trPr>
        <w:tc>
          <w:tcPr>
            <w:tcW w:w="82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CB790A" w14:textId="77777777" w:rsidR="00F64E0F" w:rsidRDefault="00F64E0F">
            <w:pPr>
              <w:spacing w:after="40" w:line="276" w:lineRule="auto"/>
            </w:pPr>
          </w:p>
        </w:tc>
        <w:tc>
          <w:tcPr>
            <w:tcW w:w="153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EF458E" w14:textId="77777777" w:rsidR="00F64E0F" w:rsidRDefault="00F64E0F">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4C3905" w14:textId="77777777" w:rsidR="00F64E0F" w:rsidRDefault="00F64E0F">
            <w:pPr>
              <w:spacing w:after="40" w:line="276" w:lineRule="auto"/>
            </w:pPr>
          </w:p>
        </w:tc>
        <w:tc>
          <w:tcPr>
            <w:tcW w:w="5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3445F8" w14:textId="77777777" w:rsidR="00F64E0F" w:rsidRDefault="00F64E0F">
            <w:pPr>
              <w:spacing w:after="40" w:line="276" w:lineRule="auto"/>
            </w:pPr>
          </w:p>
        </w:tc>
      </w:tr>
    </w:tbl>
    <w:p w14:paraId="08685B78" w14:textId="77777777" w:rsidR="00C26609" w:rsidRDefault="00C26609"/>
    <w:sectPr w:rsidR="00C26609">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63DB67" w14:textId="77777777" w:rsidR="00C26609" w:rsidRDefault="00C26609">
      <w:pPr>
        <w:spacing w:line="240" w:lineRule="auto"/>
      </w:pPr>
      <w:r>
        <w:separator/>
      </w:r>
    </w:p>
  </w:endnote>
  <w:endnote w:type="continuationSeparator" w:id="0">
    <w:p w14:paraId="74C10EAA" w14:textId="77777777" w:rsidR="00C26609" w:rsidRDefault="00C266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22CC13" w14:textId="77777777" w:rsidR="00F64E0F"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Anti-Bribery, Corruption &amp; Competition Law </w:t>
    </w:r>
    <w:proofErr w:type="gramStart"/>
    <w:r>
      <w:rPr>
        <w:color w:val="595959"/>
        <w:sz w:val="16"/>
        <w:szCs w:val="16"/>
      </w:rPr>
      <w:t>Policy  –</w:t>
    </w:r>
    <w:proofErr w:type="gramEnd"/>
    <w:r>
      <w:rPr>
        <w:color w:val="595959"/>
        <w:sz w:val="16"/>
        <w:szCs w:val="16"/>
      </w:rPr>
      <w:t xml:space="preserve">  ARB-POL-20</w:t>
    </w:r>
  </w:p>
  <w:p w14:paraId="37FBB99D" w14:textId="6736438B" w:rsidR="00F64E0F"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2D3393">
      <w:rPr>
        <w:color w:val="595959"/>
        <w:sz w:val="16"/>
        <w:szCs w:val="16"/>
      </w:rPr>
      <w:tab/>
    </w:r>
    <w:r w:rsidR="002D3393">
      <w:rPr>
        <w:color w:val="595959"/>
        <w:sz w:val="16"/>
        <w:szCs w:val="16"/>
      </w:rPr>
      <w:tab/>
    </w:r>
    <w:r w:rsidR="002D3393">
      <w:rPr>
        <w:color w:val="595959"/>
        <w:sz w:val="16"/>
        <w:szCs w:val="16"/>
      </w:rPr>
      <w:tab/>
    </w:r>
    <w:r w:rsidR="002D3393">
      <w:rPr>
        <w:color w:val="595959"/>
        <w:sz w:val="16"/>
        <w:szCs w:val="16"/>
      </w:rPr>
      <w:tab/>
    </w:r>
    <w:r w:rsidR="002D3393">
      <w:rPr>
        <w:color w:val="595959"/>
        <w:sz w:val="16"/>
        <w:szCs w:val="16"/>
      </w:rPr>
      <w:tab/>
    </w:r>
    <w:r w:rsidR="002D3393">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4F0C852A" w14:textId="77777777" w:rsidR="00F64E0F"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EF3D04" w14:textId="77777777" w:rsidR="00C26609" w:rsidRDefault="00C26609">
      <w:pPr>
        <w:spacing w:line="240" w:lineRule="auto"/>
      </w:pPr>
      <w:r>
        <w:separator/>
      </w:r>
    </w:p>
  </w:footnote>
  <w:footnote w:type="continuationSeparator" w:id="0">
    <w:p w14:paraId="6A7F5452" w14:textId="77777777" w:rsidR="00C26609" w:rsidRDefault="00C266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9B573" w14:textId="77777777" w:rsidR="00F64E0F" w:rsidRDefault="00000000">
    <w:pPr>
      <w:tabs>
        <w:tab w:val="right" w:pos="9638"/>
      </w:tabs>
      <w:spacing w:after="220"/>
    </w:pPr>
    <w:r>
      <w:rPr>
        <w:color w:val="FF0000"/>
      </w:rPr>
      <w:t>[Insert Company Logo Here]</w:t>
    </w:r>
    <w:r>
      <w:rPr>
        <w:color w:val="7030A0"/>
        <w:sz w:val="16"/>
        <w:szCs w:val="16"/>
      </w:rPr>
      <w:tab/>
      <w:t xml:space="preserve">Anti-Bribery, Corruption &amp; Competition Law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A7C50"/>
    <w:multiLevelType w:val="hybridMultilevel"/>
    <w:tmpl w:val="9BFCA7B6"/>
    <w:lvl w:ilvl="0" w:tplc="5D308F7E">
      <w:start w:val="1"/>
      <w:numFmt w:val="decimal"/>
      <w:lvlText w:val="%1."/>
      <w:lvlJc w:val="left"/>
      <w:pPr>
        <w:ind w:left="400" w:hanging="320"/>
      </w:pPr>
      <w:rPr>
        <w:b/>
        <w:bCs/>
        <w:color w:val="5C3566"/>
      </w:rPr>
    </w:lvl>
    <w:lvl w:ilvl="1" w:tplc="3EBE911A">
      <w:numFmt w:val="decimal"/>
      <w:lvlText w:val=""/>
      <w:lvlJc w:val="left"/>
    </w:lvl>
    <w:lvl w:ilvl="2" w:tplc="04D6D7BE">
      <w:numFmt w:val="decimal"/>
      <w:lvlText w:val=""/>
      <w:lvlJc w:val="left"/>
    </w:lvl>
    <w:lvl w:ilvl="3" w:tplc="32067F88">
      <w:numFmt w:val="decimal"/>
      <w:lvlText w:val=""/>
      <w:lvlJc w:val="left"/>
    </w:lvl>
    <w:lvl w:ilvl="4" w:tplc="095C5758">
      <w:numFmt w:val="decimal"/>
      <w:lvlText w:val=""/>
      <w:lvlJc w:val="left"/>
    </w:lvl>
    <w:lvl w:ilvl="5" w:tplc="41CC8A58">
      <w:numFmt w:val="decimal"/>
      <w:lvlText w:val=""/>
      <w:lvlJc w:val="left"/>
    </w:lvl>
    <w:lvl w:ilvl="6" w:tplc="C400E586">
      <w:numFmt w:val="decimal"/>
      <w:lvlText w:val=""/>
      <w:lvlJc w:val="left"/>
    </w:lvl>
    <w:lvl w:ilvl="7" w:tplc="E370FC92">
      <w:numFmt w:val="decimal"/>
      <w:lvlText w:val=""/>
      <w:lvlJc w:val="left"/>
    </w:lvl>
    <w:lvl w:ilvl="8" w:tplc="12605BB8">
      <w:numFmt w:val="decimal"/>
      <w:lvlText w:val=""/>
      <w:lvlJc w:val="left"/>
    </w:lvl>
  </w:abstractNum>
  <w:abstractNum w:abstractNumId="1" w15:restartNumberingAfterBreak="0">
    <w:nsid w:val="14E010D7"/>
    <w:multiLevelType w:val="hybridMultilevel"/>
    <w:tmpl w:val="58E016A2"/>
    <w:lvl w:ilvl="0" w:tplc="A6163E78">
      <w:start w:val="1"/>
      <w:numFmt w:val="bullet"/>
      <w:lvlText w:val="●"/>
      <w:lvlJc w:val="left"/>
      <w:pPr>
        <w:ind w:left="720" w:hanging="360"/>
      </w:pPr>
    </w:lvl>
    <w:lvl w:ilvl="1" w:tplc="E0B6554C">
      <w:start w:val="1"/>
      <w:numFmt w:val="bullet"/>
      <w:lvlText w:val="○"/>
      <w:lvlJc w:val="left"/>
      <w:pPr>
        <w:ind w:left="1440" w:hanging="360"/>
      </w:pPr>
    </w:lvl>
    <w:lvl w:ilvl="2" w:tplc="B7362AAA">
      <w:start w:val="1"/>
      <w:numFmt w:val="bullet"/>
      <w:lvlText w:val="■"/>
      <w:lvlJc w:val="left"/>
      <w:pPr>
        <w:ind w:left="2160" w:hanging="360"/>
      </w:pPr>
    </w:lvl>
    <w:lvl w:ilvl="3" w:tplc="09020DEE">
      <w:start w:val="1"/>
      <w:numFmt w:val="bullet"/>
      <w:lvlText w:val="●"/>
      <w:lvlJc w:val="left"/>
      <w:pPr>
        <w:ind w:left="2880" w:hanging="360"/>
      </w:pPr>
    </w:lvl>
    <w:lvl w:ilvl="4" w:tplc="CC520E32">
      <w:start w:val="1"/>
      <w:numFmt w:val="bullet"/>
      <w:lvlText w:val="○"/>
      <w:lvlJc w:val="left"/>
      <w:pPr>
        <w:ind w:left="3600" w:hanging="360"/>
      </w:pPr>
    </w:lvl>
    <w:lvl w:ilvl="5" w:tplc="03CCFE5C">
      <w:start w:val="1"/>
      <w:numFmt w:val="bullet"/>
      <w:lvlText w:val="■"/>
      <w:lvlJc w:val="left"/>
      <w:pPr>
        <w:ind w:left="4320" w:hanging="360"/>
      </w:pPr>
    </w:lvl>
    <w:lvl w:ilvl="6" w:tplc="D9C63282">
      <w:start w:val="1"/>
      <w:numFmt w:val="bullet"/>
      <w:lvlText w:val="●"/>
      <w:lvlJc w:val="left"/>
      <w:pPr>
        <w:ind w:left="5040" w:hanging="360"/>
      </w:pPr>
    </w:lvl>
    <w:lvl w:ilvl="7" w:tplc="FCEA597A">
      <w:start w:val="1"/>
      <w:numFmt w:val="bullet"/>
      <w:lvlText w:val="●"/>
      <w:lvlJc w:val="left"/>
      <w:pPr>
        <w:ind w:left="5760" w:hanging="360"/>
      </w:pPr>
    </w:lvl>
    <w:lvl w:ilvl="8" w:tplc="361AD646">
      <w:start w:val="1"/>
      <w:numFmt w:val="bullet"/>
      <w:lvlText w:val="●"/>
      <w:lvlJc w:val="left"/>
      <w:pPr>
        <w:ind w:left="6480" w:hanging="360"/>
      </w:pPr>
    </w:lvl>
  </w:abstractNum>
  <w:abstractNum w:abstractNumId="2" w15:restartNumberingAfterBreak="0">
    <w:nsid w:val="72724A08"/>
    <w:multiLevelType w:val="hybridMultilevel"/>
    <w:tmpl w:val="AC04B1A6"/>
    <w:lvl w:ilvl="0" w:tplc="CE7AC936">
      <w:start w:val="1"/>
      <w:numFmt w:val="bullet"/>
      <w:lvlText w:val="●"/>
      <w:lvlJc w:val="left"/>
      <w:pPr>
        <w:ind w:left="400" w:hanging="280"/>
      </w:pPr>
      <w:rPr>
        <w:color w:val="6B4E8E"/>
        <w:sz w:val="16"/>
        <w:szCs w:val="16"/>
      </w:rPr>
    </w:lvl>
    <w:lvl w:ilvl="1" w:tplc="9D1CDD76">
      <w:start w:val="1"/>
      <w:numFmt w:val="bullet"/>
      <w:lvlText w:val="–"/>
      <w:lvlJc w:val="left"/>
      <w:pPr>
        <w:ind w:left="800" w:hanging="280"/>
      </w:pPr>
    </w:lvl>
    <w:lvl w:ilvl="2" w:tplc="B45820E6">
      <w:numFmt w:val="decimal"/>
      <w:lvlText w:val=""/>
      <w:lvlJc w:val="left"/>
    </w:lvl>
    <w:lvl w:ilvl="3" w:tplc="8A4AD1B4">
      <w:numFmt w:val="decimal"/>
      <w:lvlText w:val=""/>
      <w:lvlJc w:val="left"/>
    </w:lvl>
    <w:lvl w:ilvl="4" w:tplc="818EB3DE">
      <w:numFmt w:val="decimal"/>
      <w:lvlText w:val=""/>
      <w:lvlJc w:val="left"/>
    </w:lvl>
    <w:lvl w:ilvl="5" w:tplc="E21E3EE2">
      <w:numFmt w:val="decimal"/>
      <w:lvlText w:val=""/>
      <w:lvlJc w:val="left"/>
    </w:lvl>
    <w:lvl w:ilvl="6" w:tplc="D902B586">
      <w:numFmt w:val="decimal"/>
      <w:lvlText w:val=""/>
      <w:lvlJc w:val="left"/>
    </w:lvl>
    <w:lvl w:ilvl="7" w:tplc="43B01C7A">
      <w:numFmt w:val="decimal"/>
      <w:lvlText w:val=""/>
      <w:lvlJc w:val="left"/>
    </w:lvl>
    <w:lvl w:ilvl="8" w:tplc="D66450B8">
      <w:numFmt w:val="decimal"/>
      <w:lvlText w:val=""/>
      <w:lvlJc w:val="left"/>
    </w:lvl>
  </w:abstractNum>
  <w:num w:numId="1" w16cid:durableId="321006692">
    <w:abstractNumId w:val="1"/>
    <w:lvlOverride w:ilvl="0">
      <w:startOverride w:val="1"/>
    </w:lvlOverride>
  </w:num>
  <w:num w:numId="2" w16cid:durableId="22294685">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E0F"/>
    <w:rsid w:val="002D3393"/>
    <w:rsid w:val="005F0BD5"/>
    <w:rsid w:val="00C26609"/>
    <w:rsid w:val="00F64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2048AD"/>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D3393"/>
    <w:pPr>
      <w:tabs>
        <w:tab w:val="center" w:pos="4680"/>
        <w:tab w:val="right" w:pos="9360"/>
      </w:tabs>
      <w:spacing w:line="240" w:lineRule="auto"/>
    </w:pPr>
  </w:style>
  <w:style w:type="character" w:customStyle="1" w:styleId="HeaderChar">
    <w:name w:val="Header Char"/>
    <w:basedOn w:val="DefaultParagraphFont"/>
    <w:link w:val="Header"/>
    <w:uiPriority w:val="99"/>
    <w:rsid w:val="002D3393"/>
  </w:style>
  <w:style w:type="paragraph" w:styleId="Footer">
    <w:name w:val="footer"/>
    <w:basedOn w:val="Normal"/>
    <w:link w:val="FooterChar"/>
    <w:uiPriority w:val="99"/>
    <w:unhideWhenUsed/>
    <w:rsid w:val="002D3393"/>
    <w:pPr>
      <w:tabs>
        <w:tab w:val="center" w:pos="4680"/>
        <w:tab w:val="right" w:pos="9360"/>
      </w:tabs>
      <w:spacing w:line="240" w:lineRule="auto"/>
    </w:pPr>
  </w:style>
  <w:style w:type="character" w:customStyle="1" w:styleId="FooterChar">
    <w:name w:val="Footer Char"/>
    <w:basedOn w:val="DefaultParagraphFont"/>
    <w:link w:val="Footer"/>
    <w:uiPriority w:val="99"/>
    <w:rsid w:val="002D3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5649</Words>
  <Characters>29378</Characters>
  <Application>Microsoft Office Word</Application>
  <DocSecurity>0</DocSecurity>
  <Lines>1013</Lines>
  <Paragraphs>583</Paragraphs>
  <ScaleCrop>false</ScaleCrop>
  <Company/>
  <LinksUpToDate>false</LinksUpToDate>
  <CharactersWithSpaces>34444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Anti-Bribery, Corruption &amp; Competition Law Policy</dc:title>
  <dc:creator>Arborella Consultancy Ltd</dc:creator>
  <cp:lastModifiedBy>Sophie Rogers</cp:lastModifiedBy>
  <cp:revision>2</cp:revision>
  <dcterms:created xsi:type="dcterms:W3CDTF">2026-09-30T09:14:00Z</dcterms:created>
  <dcterms:modified xsi:type="dcterms:W3CDTF">2026-09-30T09:25:00Z</dcterms:modified>
</cp:coreProperties>
</file>