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2D41BB7" w14:textId="5EE124D8" w:rsidR="00CD40B3" w:rsidRPr="004276F4" w:rsidRDefault="00000000" w:rsidP="004276F4">
      <w:pPr>
        <w:spacing w:after="0"/>
        <w:jc w:val="center"/>
        <w:rPr>
          <w:rFonts w:ascii="Aptos Display" w:hAnsi="Aptos Display"/>
          <w:b/>
          <w:bCs/>
          <w:color w:val="FF0000"/>
          <w:sz w:val="20"/>
          <w:szCs w:val="20"/>
          <w:u w:val="single"/>
        </w:rPr>
      </w:pPr>
      <w:r w:rsidRPr="004276F4">
        <w:rPr>
          <w:rFonts w:ascii="Aptos Display" w:hAnsi="Aptos Display"/>
          <w:b/>
          <w:bCs/>
          <w:color w:val="FF0000"/>
          <w:sz w:val="20"/>
          <w:szCs w:val="20"/>
          <w:u w:val="single"/>
        </w:rPr>
        <w:t>COMPANY</w:t>
      </w:r>
    </w:p>
    <w:p w14:paraId="6E380312" w14:textId="77777777" w:rsidR="00CD40B3" w:rsidRPr="004276F4" w:rsidRDefault="00000000" w:rsidP="004276F4">
      <w:pPr>
        <w:spacing w:after="0"/>
        <w:jc w:val="center"/>
        <w:rPr>
          <w:rFonts w:ascii="Aptos Display" w:hAnsi="Aptos Display"/>
          <w:sz w:val="20"/>
          <w:szCs w:val="20"/>
          <w:u w:val="single"/>
        </w:rPr>
      </w:pPr>
      <w:r w:rsidRPr="004276F4">
        <w:rPr>
          <w:rFonts w:ascii="Aptos Display" w:hAnsi="Aptos Display"/>
          <w:sz w:val="20"/>
          <w:szCs w:val="20"/>
          <w:u w:val="single"/>
        </w:rPr>
        <w:t>GENERIC RISK ASSESSMENT (GRA) – WORK-RELATED STRESS</w:t>
      </w:r>
      <w:r w:rsidRPr="004276F4">
        <w:rPr>
          <w:rFonts w:ascii="Aptos Display" w:hAnsi="Aptos Display"/>
          <w:sz w:val="20"/>
          <w:szCs w:val="20"/>
          <w:u w:val="single"/>
        </w:rPr>
        <w:br/>
      </w:r>
    </w:p>
    <w:p w14:paraId="75DACBF3" w14:textId="77777777" w:rsidR="00CD40B3" w:rsidRPr="004276F4" w:rsidRDefault="00000000">
      <w:pPr>
        <w:rPr>
          <w:rFonts w:ascii="Aptos Display" w:hAnsi="Aptos Display"/>
          <w:sz w:val="20"/>
          <w:szCs w:val="20"/>
        </w:rPr>
      </w:pPr>
      <w:r w:rsidRPr="004276F4">
        <w:rPr>
          <w:rFonts w:ascii="Aptos Display" w:hAnsi="Aptos Display"/>
          <w:sz w:val="20"/>
          <w:szCs w:val="20"/>
        </w:rPr>
        <w:t>Activity / Task: Organisational and operational factors that may contribute to work-related stress</w:t>
      </w:r>
    </w:p>
    <w:p w14:paraId="65CF1BD7" w14:textId="77777777" w:rsidR="00CD40B3" w:rsidRPr="004276F4" w:rsidRDefault="00000000">
      <w:pPr>
        <w:rPr>
          <w:rFonts w:ascii="Aptos Display" w:hAnsi="Aptos Display"/>
          <w:sz w:val="20"/>
          <w:szCs w:val="20"/>
        </w:rPr>
      </w:pPr>
      <w:r w:rsidRPr="004276F4">
        <w:rPr>
          <w:rFonts w:ascii="Aptos Display" w:hAnsi="Aptos Display"/>
          <w:sz w:val="20"/>
          <w:szCs w:val="20"/>
        </w:rPr>
        <w:t>Document Ref: ARB-GRA-25</w:t>
      </w:r>
    </w:p>
    <w:p w14:paraId="556BFCF7" w14:textId="77777777" w:rsidR="00CD40B3" w:rsidRPr="004276F4" w:rsidRDefault="00000000">
      <w:pPr>
        <w:rPr>
          <w:rFonts w:ascii="Aptos Display" w:hAnsi="Aptos Display"/>
          <w:sz w:val="20"/>
          <w:szCs w:val="20"/>
        </w:rPr>
      </w:pPr>
      <w:r w:rsidRPr="004276F4">
        <w:rPr>
          <w:rFonts w:ascii="Aptos Display" w:hAnsi="Aptos Display"/>
          <w:sz w:val="20"/>
          <w:szCs w:val="20"/>
        </w:rPr>
        <w:t>Version: ____    Date Issued: ____    Review Date: ____</w:t>
      </w:r>
    </w:p>
    <w:p w14:paraId="2AD48538" w14:textId="77777777" w:rsidR="00CD40B3" w:rsidRPr="004276F4" w:rsidRDefault="00000000">
      <w:pPr>
        <w:rPr>
          <w:rFonts w:ascii="Aptos Display" w:hAnsi="Aptos Display"/>
          <w:sz w:val="20"/>
          <w:szCs w:val="20"/>
        </w:rPr>
      </w:pPr>
      <w:r w:rsidRPr="004276F4">
        <w:rPr>
          <w:rFonts w:ascii="Aptos Display" w:hAnsi="Aptos Display"/>
          <w:sz w:val="20"/>
          <w:szCs w:val="20"/>
        </w:rPr>
        <w:t>Assessed by: ______________________________</w:t>
      </w:r>
      <w:r w:rsidRPr="004276F4">
        <w:rPr>
          <w:rFonts w:ascii="Aptos Display" w:hAnsi="Aptos Display"/>
          <w:sz w:val="20"/>
          <w:szCs w:val="20"/>
        </w:rPr>
        <w:br/>
      </w:r>
    </w:p>
    <w:p w14:paraId="360787FE" w14:textId="77777777" w:rsidR="00CD40B3" w:rsidRPr="004276F4" w:rsidRDefault="00000000">
      <w:pPr>
        <w:pStyle w:val="Heading2"/>
        <w:rPr>
          <w:rFonts w:ascii="Aptos Display" w:hAnsi="Aptos Display"/>
          <w:color w:val="auto"/>
          <w:sz w:val="20"/>
          <w:szCs w:val="20"/>
        </w:rPr>
      </w:pPr>
      <w:r w:rsidRPr="004276F4">
        <w:rPr>
          <w:rFonts w:ascii="Aptos Display" w:hAnsi="Aptos Display"/>
          <w:color w:val="auto"/>
          <w:sz w:val="20"/>
          <w:szCs w:val="20"/>
        </w:rPr>
        <w:t>1. Scope of Risk Assessment</w:t>
      </w:r>
    </w:p>
    <w:p w14:paraId="59F8DC29" w14:textId="77777777" w:rsidR="00CD40B3" w:rsidRPr="004276F4" w:rsidRDefault="00000000">
      <w:pPr>
        <w:rPr>
          <w:rFonts w:ascii="Aptos Display" w:hAnsi="Aptos Display"/>
          <w:sz w:val="20"/>
          <w:szCs w:val="20"/>
        </w:rPr>
      </w:pPr>
      <w:r w:rsidRPr="004276F4">
        <w:rPr>
          <w:rFonts w:ascii="Aptos Display" w:hAnsi="Aptos Display"/>
          <w:sz w:val="20"/>
          <w:szCs w:val="20"/>
        </w:rPr>
        <w:t>This Generic Risk Assessment (GRA) addresses foreseeable risks associated with work-related stress in accordance with the Health and Safety at Work etc. Act 1974 and the Management of Health and Safety at Work Regulations 1999. It follows the HSE Management Standards approach covering Demands, Control, Support, Relationships, Role and Change. This document applies to all employees and must be read alongside relevant HR policies and wellbeing procedures.</w:t>
      </w:r>
    </w:p>
    <w:p w14:paraId="3B22F646" w14:textId="77777777" w:rsidR="00CD40B3" w:rsidRPr="004276F4" w:rsidRDefault="00000000">
      <w:pPr>
        <w:pStyle w:val="Heading2"/>
        <w:rPr>
          <w:rFonts w:ascii="Aptos Display" w:hAnsi="Aptos Display"/>
          <w:color w:val="auto"/>
          <w:sz w:val="20"/>
          <w:szCs w:val="20"/>
        </w:rPr>
      </w:pPr>
      <w:r w:rsidRPr="004276F4">
        <w:rPr>
          <w:rFonts w:ascii="Aptos Display" w:hAnsi="Aptos Display"/>
          <w:color w:val="auto"/>
          <w:sz w:val="20"/>
          <w:szCs w:val="20"/>
        </w:rPr>
        <w:t>2. Responsibilities</w:t>
      </w:r>
    </w:p>
    <w:p w14:paraId="474EAC0D" w14:textId="77777777" w:rsidR="00CD40B3" w:rsidRPr="004276F4" w:rsidRDefault="00000000">
      <w:pPr>
        <w:rPr>
          <w:rFonts w:ascii="Aptos Display" w:hAnsi="Aptos Display"/>
          <w:sz w:val="20"/>
          <w:szCs w:val="20"/>
        </w:rPr>
      </w:pPr>
      <w:r w:rsidRPr="004276F4">
        <w:rPr>
          <w:rFonts w:ascii="Aptos Display" w:hAnsi="Aptos Display"/>
          <w:sz w:val="20"/>
          <w:szCs w:val="20"/>
        </w:rPr>
        <w:t>Managers must assess stress risks, implement suitable control measures, monitor organisational pressures and ensure a supportive reporting culture is maintained.</w:t>
      </w:r>
    </w:p>
    <w:p w14:paraId="302B59A6" w14:textId="77777777" w:rsidR="00CD40B3" w:rsidRPr="004276F4" w:rsidRDefault="00000000">
      <w:pPr>
        <w:rPr>
          <w:rFonts w:ascii="Aptos Display" w:hAnsi="Aptos Display"/>
          <w:sz w:val="20"/>
          <w:szCs w:val="20"/>
        </w:rPr>
      </w:pPr>
      <w:r w:rsidRPr="004276F4">
        <w:rPr>
          <w:rFonts w:ascii="Aptos Display" w:hAnsi="Aptos Display"/>
          <w:sz w:val="20"/>
          <w:szCs w:val="20"/>
        </w:rPr>
        <w:t>Team Leaders must monitor workload, identify early signs of stress within teams, conduct regular one-to-one discussions and escalate concerns where required.</w:t>
      </w:r>
    </w:p>
    <w:p w14:paraId="0A1AF080" w14:textId="77777777" w:rsidR="00CD40B3" w:rsidRPr="004276F4" w:rsidRDefault="00000000">
      <w:pPr>
        <w:rPr>
          <w:rFonts w:ascii="Aptos Display" w:hAnsi="Aptos Display"/>
          <w:sz w:val="20"/>
          <w:szCs w:val="20"/>
        </w:rPr>
      </w:pPr>
      <w:r w:rsidRPr="004276F4">
        <w:rPr>
          <w:rFonts w:ascii="Aptos Display" w:hAnsi="Aptos Display"/>
          <w:sz w:val="20"/>
          <w:szCs w:val="20"/>
        </w:rPr>
        <w:t>Employees must raise concerns regarding excessive workload, bullying, unclear expectations or wellbeing issues and participate in wellbeing initiatives and discussions.</w:t>
      </w:r>
    </w:p>
    <w:p w14:paraId="46892502" w14:textId="77777777" w:rsidR="00CD40B3" w:rsidRPr="004276F4" w:rsidRDefault="00000000">
      <w:pPr>
        <w:pStyle w:val="Heading2"/>
        <w:rPr>
          <w:rFonts w:ascii="Aptos Display" w:hAnsi="Aptos Display"/>
          <w:color w:val="auto"/>
          <w:sz w:val="20"/>
          <w:szCs w:val="20"/>
        </w:rPr>
      </w:pPr>
      <w:r w:rsidRPr="004276F4">
        <w:rPr>
          <w:rFonts w:ascii="Aptos Display" w:hAnsi="Aptos Display"/>
          <w:color w:val="auto"/>
          <w:sz w:val="20"/>
          <w:szCs w:val="20"/>
        </w:rPr>
        <w:t>3. Persons at Risk</w:t>
      </w:r>
    </w:p>
    <w:p w14:paraId="165D94A5" w14:textId="77777777" w:rsidR="00CD40B3" w:rsidRPr="004276F4" w:rsidRDefault="00000000">
      <w:pPr>
        <w:rPr>
          <w:rFonts w:ascii="Aptos Display" w:hAnsi="Aptos Display"/>
          <w:sz w:val="20"/>
          <w:szCs w:val="20"/>
        </w:rPr>
      </w:pPr>
      <w:r w:rsidRPr="004276F4">
        <w:rPr>
          <w:rFonts w:ascii="Segoe UI Symbol" w:hAnsi="Segoe UI Symbol" w:cs="Segoe UI Symbol"/>
          <w:sz w:val="20"/>
          <w:szCs w:val="20"/>
        </w:rPr>
        <w:t>☒</w:t>
      </w:r>
      <w:r w:rsidRPr="004276F4">
        <w:rPr>
          <w:rFonts w:ascii="Aptos Display" w:hAnsi="Aptos Display"/>
          <w:sz w:val="20"/>
          <w:szCs w:val="20"/>
        </w:rPr>
        <w:t xml:space="preserve"> All Employees    ☐ Contractors (where integrated into teams)</w:t>
      </w:r>
    </w:p>
    <w:p w14:paraId="1F1C4C65" w14:textId="77777777" w:rsidR="00CD40B3" w:rsidRPr="004276F4" w:rsidRDefault="00000000">
      <w:pPr>
        <w:pStyle w:val="Heading2"/>
        <w:rPr>
          <w:rFonts w:ascii="Aptos Display" w:hAnsi="Aptos Display"/>
          <w:color w:val="auto"/>
          <w:sz w:val="20"/>
          <w:szCs w:val="20"/>
        </w:rPr>
      </w:pPr>
      <w:r w:rsidRPr="004276F4">
        <w:rPr>
          <w:rFonts w:ascii="Aptos Display" w:hAnsi="Aptos Display"/>
          <w:color w:val="auto"/>
          <w:sz w:val="20"/>
          <w:szCs w:val="20"/>
        </w:rPr>
        <w:t>4. Support &amp; Escalation Arrangements</w:t>
      </w:r>
    </w:p>
    <w:p w14:paraId="1BAB78FD" w14:textId="77777777" w:rsidR="00CD40B3" w:rsidRPr="004276F4" w:rsidRDefault="00000000">
      <w:pPr>
        <w:rPr>
          <w:rFonts w:ascii="Aptos Display" w:hAnsi="Aptos Display"/>
          <w:sz w:val="20"/>
          <w:szCs w:val="20"/>
        </w:rPr>
      </w:pPr>
      <w:r w:rsidRPr="004276F4">
        <w:rPr>
          <w:rFonts w:ascii="Aptos Display" w:hAnsi="Aptos Display"/>
          <w:sz w:val="20"/>
          <w:szCs w:val="20"/>
        </w:rPr>
        <w:t>Employees may raise concerns through line management, senior management or HR. An open-door culture is maintained. Where appropriate, referrals to occupational health or external support services will be facilitated. Confidentiality will be respected in accordance with data protection requirements.</w:t>
      </w:r>
    </w:p>
    <w:p w14:paraId="1C4D4187" w14:textId="77777777" w:rsidR="00CD40B3" w:rsidRPr="004276F4" w:rsidRDefault="00000000">
      <w:pPr>
        <w:pStyle w:val="Heading2"/>
        <w:rPr>
          <w:rFonts w:ascii="Aptos Display" w:hAnsi="Aptos Display"/>
          <w:color w:val="auto"/>
          <w:sz w:val="20"/>
          <w:szCs w:val="20"/>
        </w:rPr>
      </w:pPr>
      <w:r w:rsidRPr="004276F4">
        <w:rPr>
          <w:rFonts w:ascii="Aptos Display" w:hAnsi="Aptos Display"/>
          <w:color w:val="auto"/>
          <w:sz w:val="20"/>
          <w:szCs w:val="20"/>
        </w:rPr>
        <w:lastRenderedPageBreak/>
        <w:t>5. Risk Matrix &amp; Scoring</w:t>
      </w:r>
    </w:p>
    <w:p w14:paraId="767F2F4D" w14:textId="77777777" w:rsidR="004276F4" w:rsidRPr="00216D93" w:rsidRDefault="004276F4" w:rsidP="004276F4">
      <w:pPr>
        <w:rPr>
          <w:rFonts w:ascii="Aptos Display" w:hAnsi="Aptos Display"/>
          <w:sz w:val="20"/>
          <w:szCs w:val="20"/>
        </w:rPr>
      </w:pPr>
      <w:r w:rsidRPr="00216D93">
        <w:rPr>
          <w:rFonts w:ascii="Aptos Display" w:hAnsi="Aptos Display"/>
          <w:sz w:val="20"/>
          <w:szCs w:val="20"/>
        </w:rPr>
        <w:t>Risk is assessed using Likelihood (L) and Severity (S). Risk Rating is calculated as L × S. Initial risk represents risk before controls; residual risk represents risk remaining once controls are applied.</w:t>
      </w:r>
    </w:p>
    <w:tbl>
      <w:tblPr>
        <w:tblStyle w:val="TableGrid"/>
        <w:tblW w:w="0" w:type="auto"/>
        <w:tblInd w:w="1198" w:type="dxa"/>
        <w:tblLook w:val="04A0" w:firstRow="1" w:lastRow="0" w:firstColumn="1" w:lastColumn="0" w:noHBand="0" w:noVBand="1"/>
      </w:tblPr>
      <w:tblGrid>
        <w:gridCol w:w="2738"/>
        <w:gridCol w:w="1275"/>
        <w:gridCol w:w="1471"/>
        <w:gridCol w:w="1506"/>
        <w:gridCol w:w="1418"/>
        <w:gridCol w:w="1701"/>
      </w:tblGrid>
      <w:tr w:rsidR="004276F4" w:rsidRPr="00216D93" w14:paraId="4AD7DD07" w14:textId="77777777" w:rsidTr="00FD207C">
        <w:tc>
          <w:tcPr>
            <w:tcW w:w="2738" w:type="dxa"/>
            <w:shd w:val="clear" w:color="auto" w:fill="BFBFBF" w:themeFill="background1" w:themeFillShade="BF"/>
          </w:tcPr>
          <w:p w14:paraId="084694CA" w14:textId="77777777" w:rsidR="004276F4" w:rsidRPr="00216D93" w:rsidRDefault="004276F4" w:rsidP="00FD207C">
            <w:pPr>
              <w:rPr>
                <w:rFonts w:ascii="Aptos Display" w:hAnsi="Aptos Display"/>
                <w:sz w:val="20"/>
                <w:szCs w:val="20"/>
              </w:rPr>
            </w:pPr>
            <w:r w:rsidRPr="00216D93">
              <w:rPr>
                <w:rFonts w:ascii="Aptos Display" w:hAnsi="Aptos Display"/>
                <w:sz w:val="20"/>
                <w:szCs w:val="20"/>
              </w:rPr>
              <w:t>Severity ↓ / Likelihood →</w:t>
            </w:r>
          </w:p>
        </w:tc>
        <w:tc>
          <w:tcPr>
            <w:tcW w:w="1275" w:type="dxa"/>
            <w:shd w:val="clear" w:color="auto" w:fill="BFBFBF" w:themeFill="background1" w:themeFillShade="BF"/>
          </w:tcPr>
          <w:p w14:paraId="16C6B2F9" w14:textId="77777777" w:rsidR="004276F4" w:rsidRPr="00216D93" w:rsidRDefault="004276F4" w:rsidP="00FD207C">
            <w:pPr>
              <w:rPr>
                <w:rFonts w:ascii="Aptos Display" w:hAnsi="Aptos Display"/>
                <w:sz w:val="20"/>
                <w:szCs w:val="20"/>
              </w:rPr>
            </w:pPr>
            <w:r w:rsidRPr="00216D93">
              <w:rPr>
                <w:rFonts w:ascii="Aptos Display" w:hAnsi="Aptos Display"/>
                <w:sz w:val="20"/>
                <w:szCs w:val="20"/>
              </w:rPr>
              <w:t>1 Rare</w:t>
            </w:r>
          </w:p>
        </w:tc>
        <w:tc>
          <w:tcPr>
            <w:tcW w:w="1471" w:type="dxa"/>
            <w:shd w:val="clear" w:color="auto" w:fill="BFBFBF" w:themeFill="background1" w:themeFillShade="BF"/>
          </w:tcPr>
          <w:p w14:paraId="5FCCA6AA" w14:textId="77777777" w:rsidR="004276F4" w:rsidRPr="00216D93" w:rsidRDefault="004276F4" w:rsidP="00FD207C">
            <w:pPr>
              <w:rPr>
                <w:rFonts w:ascii="Aptos Display" w:hAnsi="Aptos Display"/>
                <w:sz w:val="20"/>
                <w:szCs w:val="20"/>
              </w:rPr>
            </w:pPr>
            <w:r w:rsidRPr="00216D93">
              <w:rPr>
                <w:rFonts w:ascii="Aptos Display" w:hAnsi="Aptos Display"/>
                <w:sz w:val="20"/>
                <w:szCs w:val="20"/>
              </w:rPr>
              <w:t>2 Unlikely</w:t>
            </w:r>
          </w:p>
        </w:tc>
        <w:tc>
          <w:tcPr>
            <w:tcW w:w="1506" w:type="dxa"/>
            <w:shd w:val="clear" w:color="auto" w:fill="BFBFBF" w:themeFill="background1" w:themeFillShade="BF"/>
          </w:tcPr>
          <w:p w14:paraId="4922A80A" w14:textId="77777777" w:rsidR="004276F4" w:rsidRPr="00216D93" w:rsidRDefault="004276F4" w:rsidP="00FD207C">
            <w:pPr>
              <w:rPr>
                <w:rFonts w:ascii="Aptos Display" w:hAnsi="Aptos Display"/>
                <w:sz w:val="20"/>
                <w:szCs w:val="20"/>
              </w:rPr>
            </w:pPr>
            <w:r w:rsidRPr="00216D93">
              <w:rPr>
                <w:rFonts w:ascii="Aptos Display" w:hAnsi="Aptos Display"/>
                <w:sz w:val="20"/>
                <w:szCs w:val="20"/>
              </w:rPr>
              <w:t>3 Possible</w:t>
            </w:r>
          </w:p>
        </w:tc>
        <w:tc>
          <w:tcPr>
            <w:tcW w:w="1418" w:type="dxa"/>
            <w:shd w:val="clear" w:color="auto" w:fill="BFBFBF" w:themeFill="background1" w:themeFillShade="BF"/>
          </w:tcPr>
          <w:p w14:paraId="51957122" w14:textId="77777777" w:rsidR="004276F4" w:rsidRPr="00216D93" w:rsidRDefault="004276F4" w:rsidP="00FD207C">
            <w:pPr>
              <w:rPr>
                <w:rFonts w:ascii="Aptos Display" w:hAnsi="Aptos Display"/>
                <w:sz w:val="20"/>
                <w:szCs w:val="20"/>
              </w:rPr>
            </w:pPr>
            <w:r w:rsidRPr="00216D93">
              <w:rPr>
                <w:rFonts w:ascii="Aptos Display" w:hAnsi="Aptos Display"/>
                <w:sz w:val="20"/>
                <w:szCs w:val="20"/>
              </w:rPr>
              <w:t>4 Likely</w:t>
            </w:r>
          </w:p>
        </w:tc>
        <w:tc>
          <w:tcPr>
            <w:tcW w:w="1701" w:type="dxa"/>
            <w:shd w:val="clear" w:color="auto" w:fill="BFBFBF" w:themeFill="background1" w:themeFillShade="BF"/>
          </w:tcPr>
          <w:p w14:paraId="6D21F599" w14:textId="77777777" w:rsidR="004276F4" w:rsidRPr="00216D93" w:rsidRDefault="004276F4" w:rsidP="00FD207C">
            <w:pPr>
              <w:rPr>
                <w:rFonts w:ascii="Aptos Display" w:hAnsi="Aptos Display"/>
                <w:sz w:val="20"/>
                <w:szCs w:val="20"/>
              </w:rPr>
            </w:pPr>
            <w:r w:rsidRPr="00216D93">
              <w:rPr>
                <w:rFonts w:ascii="Aptos Display" w:hAnsi="Aptos Display"/>
                <w:sz w:val="20"/>
                <w:szCs w:val="20"/>
              </w:rPr>
              <w:t>5 Very Likely</w:t>
            </w:r>
          </w:p>
        </w:tc>
      </w:tr>
      <w:tr w:rsidR="004276F4" w:rsidRPr="00216D93" w14:paraId="76C4B08D" w14:textId="77777777" w:rsidTr="00FD207C">
        <w:tc>
          <w:tcPr>
            <w:tcW w:w="2738" w:type="dxa"/>
          </w:tcPr>
          <w:p w14:paraId="56472557" w14:textId="77777777" w:rsidR="004276F4" w:rsidRPr="00216D93" w:rsidRDefault="004276F4" w:rsidP="00FD207C">
            <w:pPr>
              <w:rPr>
                <w:rFonts w:ascii="Aptos Display" w:hAnsi="Aptos Display"/>
                <w:sz w:val="20"/>
                <w:szCs w:val="20"/>
              </w:rPr>
            </w:pPr>
            <w:r w:rsidRPr="00216D93">
              <w:rPr>
                <w:rFonts w:ascii="Aptos Display" w:hAnsi="Aptos Display"/>
                <w:sz w:val="20"/>
                <w:szCs w:val="20"/>
              </w:rPr>
              <w:t>1 Minor</w:t>
            </w:r>
          </w:p>
        </w:tc>
        <w:tc>
          <w:tcPr>
            <w:tcW w:w="1275" w:type="dxa"/>
            <w:shd w:val="clear" w:color="auto" w:fill="92D050"/>
          </w:tcPr>
          <w:p w14:paraId="0270659B" w14:textId="77777777" w:rsidR="004276F4" w:rsidRPr="00216D93" w:rsidRDefault="004276F4" w:rsidP="00FD207C">
            <w:pPr>
              <w:rPr>
                <w:rFonts w:ascii="Aptos Display" w:hAnsi="Aptos Display"/>
                <w:sz w:val="20"/>
                <w:szCs w:val="20"/>
              </w:rPr>
            </w:pPr>
            <w:r w:rsidRPr="00216D93">
              <w:rPr>
                <w:rFonts w:ascii="Aptos Display" w:hAnsi="Aptos Display"/>
                <w:sz w:val="20"/>
                <w:szCs w:val="20"/>
              </w:rPr>
              <w:t>1</w:t>
            </w:r>
          </w:p>
        </w:tc>
        <w:tc>
          <w:tcPr>
            <w:tcW w:w="1471" w:type="dxa"/>
            <w:shd w:val="clear" w:color="auto" w:fill="92D050"/>
          </w:tcPr>
          <w:p w14:paraId="2CF6AD79" w14:textId="77777777" w:rsidR="004276F4" w:rsidRPr="00216D93" w:rsidRDefault="004276F4" w:rsidP="00FD207C">
            <w:pPr>
              <w:rPr>
                <w:rFonts w:ascii="Aptos Display" w:hAnsi="Aptos Display"/>
                <w:sz w:val="20"/>
                <w:szCs w:val="20"/>
              </w:rPr>
            </w:pPr>
            <w:r w:rsidRPr="00216D93">
              <w:rPr>
                <w:rFonts w:ascii="Aptos Display" w:hAnsi="Aptos Display"/>
                <w:sz w:val="20"/>
                <w:szCs w:val="20"/>
              </w:rPr>
              <w:t>2</w:t>
            </w:r>
          </w:p>
        </w:tc>
        <w:tc>
          <w:tcPr>
            <w:tcW w:w="1506" w:type="dxa"/>
            <w:shd w:val="clear" w:color="auto" w:fill="92D050"/>
          </w:tcPr>
          <w:p w14:paraId="0E69BD59" w14:textId="77777777" w:rsidR="004276F4" w:rsidRPr="00216D93" w:rsidRDefault="004276F4" w:rsidP="00FD207C">
            <w:pPr>
              <w:rPr>
                <w:rFonts w:ascii="Aptos Display" w:hAnsi="Aptos Display"/>
                <w:sz w:val="20"/>
                <w:szCs w:val="20"/>
              </w:rPr>
            </w:pPr>
            <w:r w:rsidRPr="00216D93">
              <w:rPr>
                <w:rFonts w:ascii="Aptos Display" w:hAnsi="Aptos Display"/>
                <w:sz w:val="20"/>
                <w:szCs w:val="20"/>
              </w:rPr>
              <w:t>3</w:t>
            </w:r>
          </w:p>
        </w:tc>
        <w:tc>
          <w:tcPr>
            <w:tcW w:w="1418" w:type="dxa"/>
            <w:shd w:val="clear" w:color="auto" w:fill="92D050"/>
          </w:tcPr>
          <w:p w14:paraId="0991C744" w14:textId="77777777" w:rsidR="004276F4" w:rsidRPr="00216D93" w:rsidRDefault="004276F4" w:rsidP="00FD207C">
            <w:pPr>
              <w:rPr>
                <w:rFonts w:ascii="Aptos Display" w:hAnsi="Aptos Display"/>
                <w:sz w:val="20"/>
                <w:szCs w:val="20"/>
              </w:rPr>
            </w:pPr>
            <w:r w:rsidRPr="00216D93">
              <w:rPr>
                <w:rFonts w:ascii="Aptos Display" w:hAnsi="Aptos Display"/>
                <w:sz w:val="20"/>
                <w:szCs w:val="20"/>
              </w:rPr>
              <w:t>4</w:t>
            </w:r>
          </w:p>
        </w:tc>
        <w:tc>
          <w:tcPr>
            <w:tcW w:w="1701" w:type="dxa"/>
            <w:shd w:val="clear" w:color="auto" w:fill="FBD4B4" w:themeFill="accent6" w:themeFillTint="66"/>
          </w:tcPr>
          <w:p w14:paraId="38963D91" w14:textId="77777777" w:rsidR="004276F4" w:rsidRPr="00216D93" w:rsidRDefault="004276F4" w:rsidP="00FD207C">
            <w:pPr>
              <w:rPr>
                <w:rFonts w:ascii="Aptos Display" w:hAnsi="Aptos Display"/>
                <w:sz w:val="20"/>
                <w:szCs w:val="20"/>
              </w:rPr>
            </w:pPr>
            <w:r w:rsidRPr="00216D93">
              <w:rPr>
                <w:rFonts w:ascii="Aptos Display" w:hAnsi="Aptos Display"/>
                <w:sz w:val="20"/>
                <w:szCs w:val="20"/>
              </w:rPr>
              <w:t>5</w:t>
            </w:r>
          </w:p>
        </w:tc>
      </w:tr>
      <w:tr w:rsidR="004276F4" w:rsidRPr="00216D93" w14:paraId="49FEB3D0" w14:textId="77777777" w:rsidTr="00FD207C">
        <w:tc>
          <w:tcPr>
            <w:tcW w:w="2738" w:type="dxa"/>
          </w:tcPr>
          <w:p w14:paraId="72B5F8FF" w14:textId="77777777" w:rsidR="004276F4" w:rsidRPr="00216D93" w:rsidRDefault="004276F4" w:rsidP="00FD207C">
            <w:pPr>
              <w:rPr>
                <w:rFonts w:ascii="Aptos Display" w:hAnsi="Aptos Display"/>
                <w:sz w:val="20"/>
                <w:szCs w:val="20"/>
              </w:rPr>
            </w:pPr>
            <w:r w:rsidRPr="00216D93">
              <w:rPr>
                <w:rFonts w:ascii="Aptos Display" w:hAnsi="Aptos Display"/>
                <w:sz w:val="20"/>
                <w:szCs w:val="20"/>
              </w:rPr>
              <w:t>2 First Aid</w:t>
            </w:r>
          </w:p>
        </w:tc>
        <w:tc>
          <w:tcPr>
            <w:tcW w:w="1275" w:type="dxa"/>
            <w:shd w:val="clear" w:color="auto" w:fill="92D050"/>
          </w:tcPr>
          <w:p w14:paraId="4A1E3E81" w14:textId="77777777" w:rsidR="004276F4" w:rsidRPr="00216D93" w:rsidRDefault="004276F4" w:rsidP="00FD207C">
            <w:pPr>
              <w:rPr>
                <w:rFonts w:ascii="Aptos Display" w:hAnsi="Aptos Display"/>
                <w:sz w:val="20"/>
                <w:szCs w:val="20"/>
              </w:rPr>
            </w:pPr>
            <w:r w:rsidRPr="00216D93">
              <w:rPr>
                <w:rFonts w:ascii="Aptos Display" w:hAnsi="Aptos Display"/>
                <w:sz w:val="20"/>
                <w:szCs w:val="20"/>
              </w:rPr>
              <w:t>2</w:t>
            </w:r>
          </w:p>
        </w:tc>
        <w:tc>
          <w:tcPr>
            <w:tcW w:w="1471" w:type="dxa"/>
            <w:shd w:val="clear" w:color="auto" w:fill="92D050"/>
          </w:tcPr>
          <w:p w14:paraId="0550BC0D" w14:textId="77777777" w:rsidR="004276F4" w:rsidRPr="00216D93" w:rsidRDefault="004276F4" w:rsidP="00FD207C">
            <w:pPr>
              <w:rPr>
                <w:rFonts w:ascii="Aptos Display" w:hAnsi="Aptos Display"/>
                <w:sz w:val="20"/>
                <w:szCs w:val="20"/>
              </w:rPr>
            </w:pPr>
            <w:r w:rsidRPr="00216D93">
              <w:rPr>
                <w:rFonts w:ascii="Aptos Display" w:hAnsi="Aptos Display"/>
                <w:sz w:val="20"/>
                <w:szCs w:val="20"/>
              </w:rPr>
              <w:t>4</w:t>
            </w:r>
          </w:p>
        </w:tc>
        <w:tc>
          <w:tcPr>
            <w:tcW w:w="1506" w:type="dxa"/>
            <w:shd w:val="clear" w:color="auto" w:fill="FBD4B4" w:themeFill="accent6" w:themeFillTint="66"/>
          </w:tcPr>
          <w:p w14:paraId="054AE264" w14:textId="77777777" w:rsidR="004276F4" w:rsidRPr="00216D93" w:rsidRDefault="004276F4" w:rsidP="00FD207C">
            <w:pPr>
              <w:rPr>
                <w:rFonts w:ascii="Aptos Display" w:hAnsi="Aptos Display"/>
                <w:sz w:val="20"/>
                <w:szCs w:val="20"/>
              </w:rPr>
            </w:pPr>
            <w:r w:rsidRPr="00216D93">
              <w:rPr>
                <w:rFonts w:ascii="Aptos Display" w:hAnsi="Aptos Display"/>
                <w:sz w:val="20"/>
                <w:szCs w:val="20"/>
              </w:rPr>
              <w:t>6</w:t>
            </w:r>
          </w:p>
        </w:tc>
        <w:tc>
          <w:tcPr>
            <w:tcW w:w="1418" w:type="dxa"/>
            <w:shd w:val="clear" w:color="auto" w:fill="FBD4B4" w:themeFill="accent6" w:themeFillTint="66"/>
          </w:tcPr>
          <w:p w14:paraId="24DBDB7D" w14:textId="77777777" w:rsidR="004276F4" w:rsidRPr="00216D93" w:rsidRDefault="004276F4" w:rsidP="00FD207C">
            <w:pPr>
              <w:rPr>
                <w:rFonts w:ascii="Aptos Display" w:hAnsi="Aptos Display"/>
                <w:sz w:val="20"/>
                <w:szCs w:val="20"/>
              </w:rPr>
            </w:pPr>
            <w:r w:rsidRPr="00216D93">
              <w:rPr>
                <w:rFonts w:ascii="Aptos Display" w:hAnsi="Aptos Display"/>
                <w:sz w:val="20"/>
                <w:szCs w:val="20"/>
              </w:rPr>
              <w:t>8</w:t>
            </w:r>
          </w:p>
        </w:tc>
        <w:tc>
          <w:tcPr>
            <w:tcW w:w="1701" w:type="dxa"/>
            <w:shd w:val="clear" w:color="auto" w:fill="E36C0A" w:themeFill="accent6" w:themeFillShade="BF"/>
          </w:tcPr>
          <w:p w14:paraId="218016FD" w14:textId="77777777" w:rsidR="004276F4" w:rsidRPr="00216D93" w:rsidRDefault="004276F4" w:rsidP="00FD207C">
            <w:pPr>
              <w:rPr>
                <w:rFonts w:ascii="Aptos Display" w:hAnsi="Aptos Display"/>
                <w:sz w:val="20"/>
                <w:szCs w:val="20"/>
              </w:rPr>
            </w:pPr>
            <w:r w:rsidRPr="00216D93">
              <w:rPr>
                <w:rFonts w:ascii="Aptos Display" w:hAnsi="Aptos Display"/>
                <w:sz w:val="20"/>
                <w:szCs w:val="20"/>
              </w:rPr>
              <w:t>10</w:t>
            </w:r>
          </w:p>
        </w:tc>
      </w:tr>
      <w:tr w:rsidR="004276F4" w:rsidRPr="00216D93" w14:paraId="203CAE76" w14:textId="77777777" w:rsidTr="00FD207C">
        <w:tc>
          <w:tcPr>
            <w:tcW w:w="2738" w:type="dxa"/>
          </w:tcPr>
          <w:p w14:paraId="4B450C7A" w14:textId="77777777" w:rsidR="004276F4" w:rsidRPr="00216D93" w:rsidRDefault="004276F4" w:rsidP="00FD207C">
            <w:pPr>
              <w:rPr>
                <w:rFonts w:ascii="Aptos Display" w:hAnsi="Aptos Display"/>
                <w:sz w:val="20"/>
                <w:szCs w:val="20"/>
              </w:rPr>
            </w:pPr>
            <w:r w:rsidRPr="00216D93">
              <w:rPr>
                <w:rFonts w:ascii="Aptos Display" w:hAnsi="Aptos Display"/>
                <w:sz w:val="20"/>
                <w:szCs w:val="20"/>
              </w:rPr>
              <w:t>3 Medical</w:t>
            </w:r>
          </w:p>
        </w:tc>
        <w:tc>
          <w:tcPr>
            <w:tcW w:w="1275" w:type="dxa"/>
            <w:shd w:val="clear" w:color="auto" w:fill="92D050"/>
          </w:tcPr>
          <w:p w14:paraId="32FC7CF6" w14:textId="77777777" w:rsidR="004276F4" w:rsidRPr="00216D93" w:rsidRDefault="004276F4" w:rsidP="00FD207C">
            <w:pPr>
              <w:rPr>
                <w:rFonts w:ascii="Aptos Display" w:hAnsi="Aptos Display"/>
                <w:sz w:val="20"/>
                <w:szCs w:val="20"/>
              </w:rPr>
            </w:pPr>
            <w:r w:rsidRPr="00216D93">
              <w:rPr>
                <w:rFonts w:ascii="Aptos Display" w:hAnsi="Aptos Display"/>
                <w:sz w:val="20"/>
                <w:szCs w:val="20"/>
              </w:rPr>
              <w:t>3</w:t>
            </w:r>
          </w:p>
        </w:tc>
        <w:tc>
          <w:tcPr>
            <w:tcW w:w="1471" w:type="dxa"/>
            <w:shd w:val="clear" w:color="auto" w:fill="FBD4B4" w:themeFill="accent6" w:themeFillTint="66"/>
          </w:tcPr>
          <w:p w14:paraId="1B52BEA3" w14:textId="77777777" w:rsidR="004276F4" w:rsidRPr="00216D93" w:rsidRDefault="004276F4" w:rsidP="00FD207C">
            <w:pPr>
              <w:rPr>
                <w:rFonts w:ascii="Aptos Display" w:hAnsi="Aptos Display"/>
                <w:sz w:val="20"/>
                <w:szCs w:val="20"/>
              </w:rPr>
            </w:pPr>
            <w:r w:rsidRPr="00216D93">
              <w:rPr>
                <w:rFonts w:ascii="Aptos Display" w:hAnsi="Aptos Display"/>
                <w:sz w:val="20"/>
                <w:szCs w:val="20"/>
              </w:rPr>
              <w:t>6</w:t>
            </w:r>
          </w:p>
        </w:tc>
        <w:tc>
          <w:tcPr>
            <w:tcW w:w="1506" w:type="dxa"/>
            <w:shd w:val="clear" w:color="auto" w:fill="FBD4B4" w:themeFill="accent6" w:themeFillTint="66"/>
          </w:tcPr>
          <w:p w14:paraId="506841D0" w14:textId="77777777" w:rsidR="004276F4" w:rsidRPr="00216D93" w:rsidRDefault="004276F4" w:rsidP="00FD207C">
            <w:pPr>
              <w:rPr>
                <w:rFonts w:ascii="Aptos Display" w:hAnsi="Aptos Display"/>
                <w:sz w:val="20"/>
                <w:szCs w:val="20"/>
              </w:rPr>
            </w:pPr>
            <w:r w:rsidRPr="00216D93">
              <w:rPr>
                <w:rFonts w:ascii="Aptos Display" w:hAnsi="Aptos Display"/>
                <w:sz w:val="20"/>
                <w:szCs w:val="20"/>
              </w:rPr>
              <w:t>9</w:t>
            </w:r>
          </w:p>
        </w:tc>
        <w:tc>
          <w:tcPr>
            <w:tcW w:w="1418" w:type="dxa"/>
            <w:shd w:val="clear" w:color="auto" w:fill="E36C0A" w:themeFill="accent6" w:themeFillShade="BF"/>
          </w:tcPr>
          <w:p w14:paraId="4AB1B728" w14:textId="77777777" w:rsidR="004276F4" w:rsidRPr="00216D93" w:rsidRDefault="004276F4" w:rsidP="00FD207C">
            <w:pPr>
              <w:rPr>
                <w:rFonts w:ascii="Aptos Display" w:hAnsi="Aptos Display"/>
                <w:sz w:val="20"/>
                <w:szCs w:val="20"/>
              </w:rPr>
            </w:pPr>
            <w:r w:rsidRPr="00216D93">
              <w:rPr>
                <w:rFonts w:ascii="Aptos Display" w:hAnsi="Aptos Display"/>
                <w:sz w:val="20"/>
                <w:szCs w:val="20"/>
              </w:rPr>
              <w:t>12</w:t>
            </w:r>
          </w:p>
        </w:tc>
        <w:tc>
          <w:tcPr>
            <w:tcW w:w="1701" w:type="dxa"/>
            <w:shd w:val="clear" w:color="auto" w:fill="E36C0A" w:themeFill="accent6" w:themeFillShade="BF"/>
          </w:tcPr>
          <w:p w14:paraId="1ECC5745" w14:textId="77777777" w:rsidR="004276F4" w:rsidRPr="00216D93" w:rsidRDefault="004276F4" w:rsidP="00FD207C">
            <w:pPr>
              <w:rPr>
                <w:rFonts w:ascii="Aptos Display" w:hAnsi="Aptos Display"/>
                <w:sz w:val="20"/>
                <w:szCs w:val="20"/>
              </w:rPr>
            </w:pPr>
            <w:r w:rsidRPr="00216D93">
              <w:rPr>
                <w:rFonts w:ascii="Aptos Display" w:hAnsi="Aptos Display"/>
                <w:sz w:val="20"/>
                <w:szCs w:val="20"/>
              </w:rPr>
              <w:t>15</w:t>
            </w:r>
          </w:p>
        </w:tc>
      </w:tr>
      <w:tr w:rsidR="004276F4" w:rsidRPr="00216D93" w14:paraId="22CBE888" w14:textId="77777777" w:rsidTr="00FD207C">
        <w:tc>
          <w:tcPr>
            <w:tcW w:w="2738" w:type="dxa"/>
          </w:tcPr>
          <w:p w14:paraId="52FDA7C7" w14:textId="77777777" w:rsidR="004276F4" w:rsidRPr="00216D93" w:rsidRDefault="004276F4" w:rsidP="00FD207C">
            <w:pPr>
              <w:rPr>
                <w:rFonts w:ascii="Aptos Display" w:hAnsi="Aptos Display"/>
                <w:sz w:val="20"/>
                <w:szCs w:val="20"/>
              </w:rPr>
            </w:pPr>
            <w:r w:rsidRPr="00216D93">
              <w:rPr>
                <w:rFonts w:ascii="Aptos Display" w:hAnsi="Aptos Display"/>
                <w:sz w:val="20"/>
                <w:szCs w:val="20"/>
              </w:rPr>
              <w:t>4 Major</w:t>
            </w:r>
          </w:p>
        </w:tc>
        <w:tc>
          <w:tcPr>
            <w:tcW w:w="1275" w:type="dxa"/>
            <w:shd w:val="clear" w:color="auto" w:fill="92D050"/>
          </w:tcPr>
          <w:p w14:paraId="681A5EFF" w14:textId="77777777" w:rsidR="004276F4" w:rsidRPr="00216D93" w:rsidRDefault="004276F4" w:rsidP="00FD207C">
            <w:pPr>
              <w:rPr>
                <w:rFonts w:ascii="Aptos Display" w:hAnsi="Aptos Display"/>
                <w:sz w:val="20"/>
                <w:szCs w:val="20"/>
              </w:rPr>
            </w:pPr>
            <w:r w:rsidRPr="00216D93">
              <w:rPr>
                <w:rFonts w:ascii="Aptos Display" w:hAnsi="Aptos Display"/>
                <w:sz w:val="20"/>
                <w:szCs w:val="20"/>
              </w:rPr>
              <w:t>4</w:t>
            </w:r>
          </w:p>
        </w:tc>
        <w:tc>
          <w:tcPr>
            <w:tcW w:w="1471" w:type="dxa"/>
            <w:shd w:val="clear" w:color="auto" w:fill="FBD4B4" w:themeFill="accent6" w:themeFillTint="66"/>
          </w:tcPr>
          <w:p w14:paraId="56BB5771" w14:textId="77777777" w:rsidR="004276F4" w:rsidRPr="00216D93" w:rsidRDefault="004276F4" w:rsidP="00FD207C">
            <w:pPr>
              <w:rPr>
                <w:rFonts w:ascii="Aptos Display" w:hAnsi="Aptos Display"/>
                <w:sz w:val="20"/>
                <w:szCs w:val="20"/>
              </w:rPr>
            </w:pPr>
            <w:r w:rsidRPr="00216D93">
              <w:rPr>
                <w:rFonts w:ascii="Aptos Display" w:hAnsi="Aptos Display"/>
                <w:sz w:val="20"/>
                <w:szCs w:val="20"/>
              </w:rPr>
              <w:t>8</w:t>
            </w:r>
          </w:p>
        </w:tc>
        <w:tc>
          <w:tcPr>
            <w:tcW w:w="1506" w:type="dxa"/>
            <w:shd w:val="clear" w:color="auto" w:fill="E36C0A" w:themeFill="accent6" w:themeFillShade="BF"/>
          </w:tcPr>
          <w:p w14:paraId="6C167F16" w14:textId="77777777" w:rsidR="004276F4" w:rsidRPr="00216D93" w:rsidRDefault="004276F4" w:rsidP="00FD207C">
            <w:pPr>
              <w:rPr>
                <w:rFonts w:ascii="Aptos Display" w:hAnsi="Aptos Display"/>
                <w:sz w:val="20"/>
                <w:szCs w:val="20"/>
              </w:rPr>
            </w:pPr>
            <w:r w:rsidRPr="00216D93">
              <w:rPr>
                <w:rFonts w:ascii="Aptos Display" w:hAnsi="Aptos Display"/>
                <w:sz w:val="20"/>
                <w:szCs w:val="20"/>
              </w:rPr>
              <w:t>12</w:t>
            </w:r>
          </w:p>
        </w:tc>
        <w:tc>
          <w:tcPr>
            <w:tcW w:w="1418" w:type="dxa"/>
            <w:shd w:val="clear" w:color="auto" w:fill="E36C0A" w:themeFill="accent6" w:themeFillShade="BF"/>
          </w:tcPr>
          <w:p w14:paraId="3616648E" w14:textId="77777777" w:rsidR="004276F4" w:rsidRPr="00216D93" w:rsidRDefault="004276F4" w:rsidP="00FD207C">
            <w:pPr>
              <w:rPr>
                <w:rFonts w:ascii="Aptos Display" w:hAnsi="Aptos Display"/>
                <w:sz w:val="20"/>
                <w:szCs w:val="20"/>
              </w:rPr>
            </w:pPr>
            <w:r w:rsidRPr="00216D93">
              <w:rPr>
                <w:rFonts w:ascii="Aptos Display" w:hAnsi="Aptos Display"/>
                <w:sz w:val="20"/>
                <w:szCs w:val="20"/>
              </w:rPr>
              <w:t>16</w:t>
            </w:r>
          </w:p>
        </w:tc>
        <w:tc>
          <w:tcPr>
            <w:tcW w:w="1701" w:type="dxa"/>
            <w:shd w:val="clear" w:color="auto" w:fill="FF0000"/>
          </w:tcPr>
          <w:p w14:paraId="141C7547" w14:textId="77777777" w:rsidR="004276F4" w:rsidRPr="00216D93" w:rsidRDefault="004276F4" w:rsidP="00FD207C">
            <w:pPr>
              <w:rPr>
                <w:rFonts w:ascii="Aptos Display" w:hAnsi="Aptos Display"/>
                <w:sz w:val="20"/>
                <w:szCs w:val="20"/>
              </w:rPr>
            </w:pPr>
            <w:r w:rsidRPr="00216D93">
              <w:rPr>
                <w:rFonts w:ascii="Aptos Display" w:hAnsi="Aptos Display"/>
                <w:sz w:val="20"/>
                <w:szCs w:val="20"/>
              </w:rPr>
              <w:t>20</w:t>
            </w:r>
          </w:p>
        </w:tc>
      </w:tr>
      <w:tr w:rsidR="004276F4" w:rsidRPr="00216D93" w14:paraId="6C2FCA61" w14:textId="77777777" w:rsidTr="00FD207C">
        <w:tc>
          <w:tcPr>
            <w:tcW w:w="2738" w:type="dxa"/>
          </w:tcPr>
          <w:p w14:paraId="03A464AE" w14:textId="77777777" w:rsidR="004276F4" w:rsidRPr="00216D93" w:rsidRDefault="004276F4" w:rsidP="00FD207C">
            <w:pPr>
              <w:rPr>
                <w:rFonts w:ascii="Aptos Display" w:hAnsi="Aptos Display"/>
                <w:sz w:val="20"/>
                <w:szCs w:val="20"/>
              </w:rPr>
            </w:pPr>
            <w:r w:rsidRPr="00216D93">
              <w:rPr>
                <w:rFonts w:ascii="Aptos Display" w:hAnsi="Aptos Display"/>
                <w:sz w:val="20"/>
                <w:szCs w:val="20"/>
              </w:rPr>
              <w:t>5 Fatal</w:t>
            </w:r>
          </w:p>
        </w:tc>
        <w:tc>
          <w:tcPr>
            <w:tcW w:w="1275" w:type="dxa"/>
            <w:shd w:val="clear" w:color="auto" w:fill="FBD4B4" w:themeFill="accent6" w:themeFillTint="66"/>
          </w:tcPr>
          <w:p w14:paraId="54B70E53" w14:textId="77777777" w:rsidR="004276F4" w:rsidRPr="00216D93" w:rsidRDefault="004276F4" w:rsidP="00FD207C">
            <w:pPr>
              <w:rPr>
                <w:rFonts w:ascii="Aptos Display" w:hAnsi="Aptos Display"/>
                <w:sz w:val="20"/>
                <w:szCs w:val="20"/>
              </w:rPr>
            </w:pPr>
            <w:r w:rsidRPr="00216D93">
              <w:rPr>
                <w:rFonts w:ascii="Aptos Display" w:hAnsi="Aptos Display"/>
                <w:sz w:val="20"/>
                <w:szCs w:val="20"/>
              </w:rPr>
              <w:t>5</w:t>
            </w:r>
          </w:p>
        </w:tc>
        <w:tc>
          <w:tcPr>
            <w:tcW w:w="1471" w:type="dxa"/>
            <w:shd w:val="clear" w:color="auto" w:fill="E36C0A" w:themeFill="accent6" w:themeFillShade="BF"/>
          </w:tcPr>
          <w:p w14:paraId="0DAD58F4" w14:textId="77777777" w:rsidR="004276F4" w:rsidRPr="00216D93" w:rsidRDefault="004276F4" w:rsidP="00FD207C">
            <w:pPr>
              <w:rPr>
                <w:rFonts w:ascii="Aptos Display" w:hAnsi="Aptos Display"/>
                <w:sz w:val="20"/>
                <w:szCs w:val="20"/>
              </w:rPr>
            </w:pPr>
            <w:r w:rsidRPr="00216D93">
              <w:rPr>
                <w:rFonts w:ascii="Aptos Display" w:hAnsi="Aptos Display"/>
                <w:sz w:val="20"/>
                <w:szCs w:val="20"/>
              </w:rPr>
              <w:t>10</w:t>
            </w:r>
          </w:p>
        </w:tc>
        <w:tc>
          <w:tcPr>
            <w:tcW w:w="1506" w:type="dxa"/>
            <w:shd w:val="clear" w:color="auto" w:fill="E36C0A" w:themeFill="accent6" w:themeFillShade="BF"/>
          </w:tcPr>
          <w:p w14:paraId="4E3A311A" w14:textId="77777777" w:rsidR="004276F4" w:rsidRPr="00216D93" w:rsidRDefault="004276F4" w:rsidP="00FD207C">
            <w:pPr>
              <w:rPr>
                <w:rFonts w:ascii="Aptos Display" w:hAnsi="Aptos Display"/>
                <w:sz w:val="20"/>
                <w:szCs w:val="20"/>
              </w:rPr>
            </w:pPr>
            <w:r w:rsidRPr="00216D93">
              <w:rPr>
                <w:rFonts w:ascii="Aptos Display" w:hAnsi="Aptos Display"/>
                <w:sz w:val="20"/>
                <w:szCs w:val="20"/>
              </w:rPr>
              <w:t>15</w:t>
            </w:r>
          </w:p>
        </w:tc>
        <w:tc>
          <w:tcPr>
            <w:tcW w:w="1418" w:type="dxa"/>
            <w:shd w:val="clear" w:color="auto" w:fill="FF0000"/>
          </w:tcPr>
          <w:p w14:paraId="297A8F95" w14:textId="77777777" w:rsidR="004276F4" w:rsidRPr="00216D93" w:rsidRDefault="004276F4" w:rsidP="00FD207C">
            <w:pPr>
              <w:rPr>
                <w:rFonts w:ascii="Aptos Display" w:hAnsi="Aptos Display"/>
                <w:sz w:val="20"/>
                <w:szCs w:val="20"/>
              </w:rPr>
            </w:pPr>
            <w:r w:rsidRPr="00216D93">
              <w:rPr>
                <w:rFonts w:ascii="Aptos Display" w:hAnsi="Aptos Display"/>
                <w:sz w:val="20"/>
                <w:szCs w:val="20"/>
              </w:rPr>
              <w:t>20</w:t>
            </w:r>
          </w:p>
        </w:tc>
        <w:tc>
          <w:tcPr>
            <w:tcW w:w="1701" w:type="dxa"/>
            <w:shd w:val="clear" w:color="auto" w:fill="FF0000"/>
          </w:tcPr>
          <w:p w14:paraId="5DE31880" w14:textId="77777777" w:rsidR="004276F4" w:rsidRPr="00216D93" w:rsidRDefault="004276F4" w:rsidP="00FD207C">
            <w:pPr>
              <w:rPr>
                <w:rFonts w:ascii="Aptos Display" w:hAnsi="Aptos Display"/>
                <w:sz w:val="20"/>
                <w:szCs w:val="20"/>
              </w:rPr>
            </w:pPr>
            <w:r w:rsidRPr="00216D93">
              <w:rPr>
                <w:rFonts w:ascii="Aptos Display" w:hAnsi="Aptos Display"/>
                <w:sz w:val="20"/>
                <w:szCs w:val="20"/>
              </w:rPr>
              <w:t>25</w:t>
            </w:r>
          </w:p>
        </w:tc>
      </w:tr>
    </w:tbl>
    <w:p w14:paraId="0073C9F4" w14:textId="77777777" w:rsidR="004276F4" w:rsidRPr="00216D93" w:rsidRDefault="004276F4" w:rsidP="004276F4">
      <w:pPr>
        <w:rPr>
          <w:rFonts w:ascii="Aptos Display" w:hAnsi="Aptos Display"/>
          <w:sz w:val="20"/>
          <w:szCs w:val="20"/>
        </w:rPr>
      </w:pPr>
    </w:p>
    <w:p w14:paraId="75173987" w14:textId="77777777" w:rsidR="004276F4" w:rsidRPr="0032387F" w:rsidRDefault="004276F4" w:rsidP="004276F4">
      <w:pPr>
        <w:rPr>
          <w:rFonts w:ascii="Aptos Display" w:hAnsi="Aptos Display"/>
          <w:sz w:val="20"/>
          <w:szCs w:val="20"/>
        </w:rPr>
      </w:pPr>
      <w:r w:rsidRPr="00216D93">
        <w:rPr>
          <w:rFonts w:ascii="Aptos Display" w:hAnsi="Aptos Display"/>
          <w:sz w:val="20"/>
          <w:szCs w:val="20"/>
        </w:rPr>
        <w:t>Risk bands: 1–4 Low | 5–9 Medium | 10–16 High | 17–25 Intolerable</w:t>
      </w:r>
    </w:p>
    <w:p w14:paraId="1B4990E5" w14:textId="77777777" w:rsidR="00CD40B3" w:rsidRPr="004276F4" w:rsidRDefault="00000000">
      <w:pPr>
        <w:pStyle w:val="Heading2"/>
        <w:rPr>
          <w:rFonts w:ascii="Aptos Display" w:hAnsi="Aptos Display"/>
          <w:color w:val="auto"/>
          <w:sz w:val="20"/>
          <w:szCs w:val="20"/>
        </w:rPr>
      </w:pPr>
      <w:r w:rsidRPr="004276F4">
        <w:rPr>
          <w:rFonts w:ascii="Aptos Display" w:hAnsi="Aptos Display"/>
          <w:color w:val="auto"/>
          <w:sz w:val="20"/>
          <w:szCs w:val="20"/>
        </w:rPr>
        <w:t>6. Relevant UK Legislation &amp; Guidance</w:t>
      </w:r>
    </w:p>
    <w:p w14:paraId="70485F61" w14:textId="77777777" w:rsidR="00CD40B3" w:rsidRPr="004276F4" w:rsidRDefault="00000000" w:rsidP="00961A51">
      <w:pPr>
        <w:spacing w:after="0"/>
        <w:rPr>
          <w:rFonts w:ascii="Aptos Display" w:hAnsi="Aptos Display"/>
          <w:sz w:val="20"/>
          <w:szCs w:val="20"/>
        </w:rPr>
      </w:pPr>
      <w:r w:rsidRPr="004276F4">
        <w:rPr>
          <w:rFonts w:ascii="Aptos Display" w:hAnsi="Aptos Display"/>
          <w:sz w:val="20"/>
          <w:szCs w:val="20"/>
        </w:rPr>
        <w:t>Health and Safety at Work etc. Act 1974</w:t>
      </w:r>
    </w:p>
    <w:p w14:paraId="2380034D" w14:textId="77777777" w:rsidR="00CD40B3" w:rsidRPr="004276F4" w:rsidRDefault="00000000" w:rsidP="00961A51">
      <w:pPr>
        <w:spacing w:after="0"/>
        <w:rPr>
          <w:rFonts w:ascii="Aptos Display" w:hAnsi="Aptos Display"/>
          <w:sz w:val="20"/>
          <w:szCs w:val="20"/>
        </w:rPr>
      </w:pPr>
      <w:r w:rsidRPr="004276F4">
        <w:rPr>
          <w:rFonts w:ascii="Aptos Display" w:hAnsi="Aptos Display"/>
          <w:sz w:val="20"/>
          <w:szCs w:val="20"/>
        </w:rPr>
        <w:t>Management of Health and Safety at Work Regulations 1999</w:t>
      </w:r>
    </w:p>
    <w:p w14:paraId="010B6C94" w14:textId="77777777" w:rsidR="00CD40B3" w:rsidRPr="004276F4" w:rsidRDefault="00000000" w:rsidP="00961A51">
      <w:pPr>
        <w:spacing w:after="0"/>
        <w:rPr>
          <w:rFonts w:ascii="Aptos Display" w:hAnsi="Aptos Display"/>
          <w:sz w:val="20"/>
          <w:szCs w:val="20"/>
        </w:rPr>
      </w:pPr>
      <w:r w:rsidRPr="004276F4">
        <w:rPr>
          <w:rFonts w:ascii="Aptos Display" w:hAnsi="Aptos Display"/>
          <w:sz w:val="20"/>
          <w:szCs w:val="20"/>
        </w:rPr>
        <w:t>Equality Act 2010</w:t>
      </w:r>
    </w:p>
    <w:p w14:paraId="2E5127CF" w14:textId="77777777" w:rsidR="00CD40B3" w:rsidRPr="004276F4" w:rsidRDefault="00000000" w:rsidP="00961A51">
      <w:pPr>
        <w:spacing w:after="0"/>
        <w:rPr>
          <w:rFonts w:ascii="Aptos Display" w:hAnsi="Aptos Display"/>
          <w:sz w:val="20"/>
          <w:szCs w:val="20"/>
        </w:rPr>
      </w:pPr>
      <w:r w:rsidRPr="004276F4">
        <w:rPr>
          <w:rFonts w:ascii="Aptos Display" w:hAnsi="Aptos Display"/>
          <w:sz w:val="20"/>
          <w:szCs w:val="20"/>
        </w:rPr>
        <w:t>HSE HSG218 – Tackling Work-Related Stress</w:t>
      </w:r>
    </w:p>
    <w:p w14:paraId="7A70F2F5" w14:textId="77777777" w:rsidR="00CD40B3" w:rsidRPr="004276F4" w:rsidRDefault="00000000" w:rsidP="00961A51">
      <w:pPr>
        <w:spacing w:after="0"/>
        <w:rPr>
          <w:rFonts w:ascii="Aptos Display" w:hAnsi="Aptos Display"/>
          <w:sz w:val="20"/>
          <w:szCs w:val="20"/>
        </w:rPr>
      </w:pPr>
      <w:r w:rsidRPr="004276F4">
        <w:rPr>
          <w:rFonts w:ascii="Aptos Display" w:hAnsi="Aptos Display"/>
          <w:sz w:val="20"/>
          <w:szCs w:val="20"/>
        </w:rPr>
        <w:t>HSE INDG430 – Tackling Work-Related Stress Using the Management Standards Approach</w:t>
      </w:r>
    </w:p>
    <w:p w14:paraId="5A25A6A3" w14:textId="77777777" w:rsidR="00CD40B3" w:rsidRPr="004276F4" w:rsidRDefault="00000000">
      <w:pPr>
        <w:pStyle w:val="Heading2"/>
        <w:rPr>
          <w:rFonts w:ascii="Aptos Display" w:hAnsi="Aptos Display"/>
          <w:color w:val="auto"/>
          <w:sz w:val="20"/>
          <w:szCs w:val="20"/>
        </w:rPr>
      </w:pPr>
      <w:r w:rsidRPr="004276F4">
        <w:rPr>
          <w:rFonts w:ascii="Aptos Display" w:hAnsi="Aptos Display"/>
          <w:color w:val="auto"/>
          <w:sz w:val="20"/>
          <w:szCs w:val="20"/>
        </w:rPr>
        <w:t>7. Hazards &amp; Control Measures (HSE Management Standards)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9"/>
        <w:gridCol w:w="1547"/>
        <w:gridCol w:w="2107"/>
        <w:gridCol w:w="845"/>
        <w:gridCol w:w="846"/>
        <w:gridCol w:w="1121"/>
        <w:gridCol w:w="3357"/>
        <w:gridCol w:w="1378"/>
      </w:tblGrid>
      <w:tr w:rsidR="00961A51" w:rsidRPr="004276F4" w14:paraId="56D9EB96" w14:textId="77777777" w:rsidTr="004276F4">
        <w:trPr>
          <w:jc w:val="center"/>
        </w:trPr>
        <w:tc>
          <w:tcPr>
            <w:tcW w:w="1756" w:type="dxa"/>
            <w:shd w:val="clear" w:color="auto" w:fill="D9D9D9" w:themeFill="background1" w:themeFillShade="D9"/>
          </w:tcPr>
          <w:p w14:paraId="7176A696" w14:textId="77777777" w:rsidR="00CD40B3" w:rsidRPr="004276F4" w:rsidRDefault="00000000">
            <w:pPr>
              <w:rPr>
                <w:rFonts w:ascii="Aptos Display" w:hAnsi="Aptos Display"/>
                <w:b/>
                <w:bCs/>
                <w:sz w:val="20"/>
                <w:szCs w:val="20"/>
              </w:rPr>
            </w:pPr>
            <w:r w:rsidRPr="004276F4">
              <w:rPr>
                <w:rFonts w:ascii="Aptos Display" w:hAnsi="Aptos Display"/>
                <w:b/>
                <w:bCs/>
                <w:sz w:val="20"/>
                <w:szCs w:val="20"/>
              </w:rPr>
              <w:t>Hazard Category</w:t>
            </w:r>
          </w:p>
        </w:tc>
        <w:tc>
          <w:tcPr>
            <w:tcW w:w="1560" w:type="dxa"/>
            <w:shd w:val="clear" w:color="auto" w:fill="D9D9D9" w:themeFill="background1" w:themeFillShade="D9"/>
          </w:tcPr>
          <w:p w14:paraId="6FE1AD7E" w14:textId="77777777" w:rsidR="00CD40B3" w:rsidRPr="004276F4" w:rsidRDefault="00000000">
            <w:pPr>
              <w:rPr>
                <w:rFonts w:ascii="Aptos Display" w:hAnsi="Aptos Display"/>
                <w:b/>
                <w:bCs/>
                <w:sz w:val="20"/>
                <w:szCs w:val="20"/>
              </w:rPr>
            </w:pPr>
            <w:r w:rsidRPr="004276F4">
              <w:rPr>
                <w:rFonts w:ascii="Aptos Display" w:hAnsi="Aptos Display"/>
                <w:b/>
                <w:bCs/>
                <w:sz w:val="20"/>
                <w:szCs w:val="20"/>
              </w:rPr>
              <w:t>Persons at Risk</w:t>
            </w:r>
          </w:p>
        </w:tc>
        <w:tc>
          <w:tcPr>
            <w:tcW w:w="2126" w:type="dxa"/>
            <w:shd w:val="clear" w:color="auto" w:fill="D9D9D9" w:themeFill="background1" w:themeFillShade="D9"/>
          </w:tcPr>
          <w:p w14:paraId="3FC9B548" w14:textId="77777777" w:rsidR="00CD40B3" w:rsidRPr="004276F4" w:rsidRDefault="00000000">
            <w:pPr>
              <w:rPr>
                <w:rFonts w:ascii="Aptos Display" w:hAnsi="Aptos Display"/>
                <w:b/>
                <w:bCs/>
                <w:sz w:val="20"/>
                <w:szCs w:val="20"/>
              </w:rPr>
            </w:pPr>
            <w:r w:rsidRPr="004276F4">
              <w:rPr>
                <w:rFonts w:ascii="Aptos Display" w:hAnsi="Aptos Display"/>
                <w:b/>
                <w:bCs/>
                <w:sz w:val="20"/>
                <w:szCs w:val="20"/>
              </w:rPr>
              <w:t>How Harm May Occur</w:t>
            </w:r>
          </w:p>
        </w:tc>
        <w:tc>
          <w:tcPr>
            <w:tcW w:w="850" w:type="dxa"/>
            <w:shd w:val="clear" w:color="auto" w:fill="D9D9D9" w:themeFill="background1" w:themeFillShade="D9"/>
          </w:tcPr>
          <w:p w14:paraId="383C6466" w14:textId="77777777" w:rsidR="00CD40B3" w:rsidRPr="004276F4" w:rsidRDefault="00000000">
            <w:pPr>
              <w:rPr>
                <w:rFonts w:ascii="Aptos Display" w:hAnsi="Aptos Display"/>
                <w:b/>
                <w:bCs/>
                <w:sz w:val="20"/>
                <w:szCs w:val="20"/>
              </w:rPr>
            </w:pPr>
            <w:r w:rsidRPr="004276F4">
              <w:rPr>
                <w:rFonts w:ascii="Aptos Display" w:hAnsi="Aptos Display"/>
                <w:b/>
                <w:bCs/>
                <w:sz w:val="20"/>
                <w:szCs w:val="20"/>
              </w:rPr>
              <w:t>Initial L</w:t>
            </w:r>
          </w:p>
        </w:tc>
        <w:tc>
          <w:tcPr>
            <w:tcW w:w="851" w:type="dxa"/>
            <w:shd w:val="clear" w:color="auto" w:fill="D9D9D9" w:themeFill="background1" w:themeFillShade="D9"/>
          </w:tcPr>
          <w:p w14:paraId="7FE45D57" w14:textId="77777777" w:rsidR="00CD40B3" w:rsidRPr="004276F4" w:rsidRDefault="00000000">
            <w:pPr>
              <w:rPr>
                <w:rFonts w:ascii="Aptos Display" w:hAnsi="Aptos Display"/>
                <w:b/>
                <w:bCs/>
                <w:sz w:val="20"/>
                <w:szCs w:val="20"/>
              </w:rPr>
            </w:pPr>
            <w:r w:rsidRPr="004276F4">
              <w:rPr>
                <w:rFonts w:ascii="Aptos Display" w:hAnsi="Aptos Display"/>
                <w:b/>
                <w:bCs/>
                <w:sz w:val="20"/>
                <w:szCs w:val="20"/>
              </w:rPr>
              <w:t>Initial S</w:t>
            </w:r>
          </w:p>
        </w:tc>
        <w:tc>
          <w:tcPr>
            <w:tcW w:w="1134" w:type="dxa"/>
            <w:shd w:val="clear" w:color="auto" w:fill="D9D9D9" w:themeFill="background1" w:themeFillShade="D9"/>
          </w:tcPr>
          <w:p w14:paraId="76DDCCF6" w14:textId="77777777" w:rsidR="00CD40B3" w:rsidRPr="004276F4" w:rsidRDefault="00000000">
            <w:pPr>
              <w:rPr>
                <w:rFonts w:ascii="Aptos Display" w:hAnsi="Aptos Display"/>
                <w:b/>
                <w:bCs/>
                <w:sz w:val="20"/>
                <w:szCs w:val="20"/>
              </w:rPr>
            </w:pPr>
            <w:r w:rsidRPr="004276F4">
              <w:rPr>
                <w:rFonts w:ascii="Aptos Display" w:hAnsi="Aptos Display"/>
                <w:b/>
                <w:bCs/>
                <w:sz w:val="20"/>
                <w:szCs w:val="20"/>
              </w:rPr>
              <w:t>Initial L×S</w:t>
            </w:r>
          </w:p>
        </w:tc>
        <w:tc>
          <w:tcPr>
            <w:tcW w:w="3402" w:type="dxa"/>
            <w:shd w:val="clear" w:color="auto" w:fill="D9D9D9" w:themeFill="background1" w:themeFillShade="D9"/>
          </w:tcPr>
          <w:p w14:paraId="360CEB09" w14:textId="77777777" w:rsidR="00CD40B3" w:rsidRPr="004276F4" w:rsidRDefault="00000000">
            <w:pPr>
              <w:rPr>
                <w:rFonts w:ascii="Aptos Display" w:hAnsi="Aptos Display"/>
                <w:b/>
                <w:bCs/>
                <w:sz w:val="20"/>
                <w:szCs w:val="20"/>
              </w:rPr>
            </w:pPr>
            <w:r w:rsidRPr="004276F4">
              <w:rPr>
                <w:rFonts w:ascii="Aptos Display" w:hAnsi="Aptos Display"/>
                <w:b/>
                <w:bCs/>
                <w:sz w:val="20"/>
                <w:szCs w:val="20"/>
              </w:rPr>
              <w:t>Control Measures (Detailed)</w:t>
            </w:r>
          </w:p>
        </w:tc>
        <w:tc>
          <w:tcPr>
            <w:tcW w:w="1391" w:type="dxa"/>
            <w:shd w:val="clear" w:color="auto" w:fill="D9D9D9" w:themeFill="background1" w:themeFillShade="D9"/>
          </w:tcPr>
          <w:p w14:paraId="28A180E0" w14:textId="77777777" w:rsidR="00CD40B3" w:rsidRPr="004276F4" w:rsidRDefault="00000000">
            <w:pPr>
              <w:rPr>
                <w:rFonts w:ascii="Aptos Display" w:hAnsi="Aptos Display"/>
                <w:b/>
                <w:bCs/>
                <w:sz w:val="20"/>
                <w:szCs w:val="20"/>
              </w:rPr>
            </w:pPr>
            <w:r w:rsidRPr="004276F4">
              <w:rPr>
                <w:rFonts w:ascii="Aptos Display" w:hAnsi="Aptos Display"/>
                <w:b/>
                <w:bCs/>
                <w:sz w:val="20"/>
                <w:szCs w:val="20"/>
              </w:rPr>
              <w:t>Residual L×S</w:t>
            </w:r>
          </w:p>
        </w:tc>
      </w:tr>
      <w:tr w:rsidR="004276F4" w:rsidRPr="004276F4" w14:paraId="7CF24CE1" w14:textId="77777777" w:rsidTr="004276F4">
        <w:trPr>
          <w:jc w:val="center"/>
        </w:trPr>
        <w:tc>
          <w:tcPr>
            <w:tcW w:w="1756" w:type="dxa"/>
          </w:tcPr>
          <w:p w14:paraId="012FCE03" w14:textId="77777777" w:rsidR="00CD40B3" w:rsidRPr="004276F4" w:rsidRDefault="00000000">
            <w:pPr>
              <w:rPr>
                <w:rFonts w:ascii="Aptos Display" w:hAnsi="Aptos Display"/>
                <w:sz w:val="20"/>
                <w:szCs w:val="20"/>
              </w:rPr>
            </w:pPr>
            <w:r w:rsidRPr="004276F4">
              <w:rPr>
                <w:rFonts w:ascii="Aptos Display" w:hAnsi="Aptos Display"/>
                <w:sz w:val="20"/>
                <w:szCs w:val="20"/>
              </w:rPr>
              <w:t>Demands (workload, deadlines, work patterns)</w:t>
            </w:r>
          </w:p>
        </w:tc>
        <w:tc>
          <w:tcPr>
            <w:tcW w:w="1560" w:type="dxa"/>
          </w:tcPr>
          <w:p w14:paraId="21FEE783" w14:textId="77777777" w:rsidR="00CD40B3" w:rsidRPr="004276F4" w:rsidRDefault="00000000">
            <w:pPr>
              <w:rPr>
                <w:rFonts w:ascii="Aptos Display" w:hAnsi="Aptos Display"/>
                <w:sz w:val="20"/>
                <w:szCs w:val="20"/>
              </w:rPr>
            </w:pPr>
            <w:r w:rsidRPr="004276F4">
              <w:rPr>
                <w:rFonts w:ascii="Aptos Display" w:hAnsi="Aptos Display"/>
                <w:sz w:val="20"/>
                <w:szCs w:val="20"/>
              </w:rPr>
              <w:t>All employees</w:t>
            </w:r>
          </w:p>
        </w:tc>
        <w:tc>
          <w:tcPr>
            <w:tcW w:w="2126" w:type="dxa"/>
          </w:tcPr>
          <w:p w14:paraId="4B045CB0" w14:textId="77777777" w:rsidR="00CD40B3" w:rsidRPr="004276F4" w:rsidRDefault="00000000">
            <w:pPr>
              <w:rPr>
                <w:rFonts w:ascii="Aptos Display" w:hAnsi="Aptos Display"/>
                <w:sz w:val="20"/>
                <w:szCs w:val="20"/>
              </w:rPr>
            </w:pPr>
            <w:r w:rsidRPr="004276F4">
              <w:rPr>
                <w:rFonts w:ascii="Aptos Display" w:hAnsi="Aptos Display"/>
                <w:sz w:val="20"/>
                <w:szCs w:val="20"/>
              </w:rPr>
              <w:t>Excessive pressure leading to anxiety, burnout, reduced concentration, accidents</w:t>
            </w:r>
          </w:p>
        </w:tc>
        <w:tc>
          <w:tcPr>
            <w:tcW w:w="850" w:type="dxa"/>
          </w:tcPr>
          <w:p w14:paraId="0164B7F3" w14:textId="77777777" w:rsidR="00CD40B3" w:rsidRPr="004276F4" w:rsidRDefault="00000000">
            <w:pPr>
              <w:rPr>
                <w:rFonts w:ascii="Aptos Display" w:hAnsi="Aptos Display"/>
                <w:sz w:val="20"/>
                <w:szCs w:val="20"/>
              </w:rPr>
            </w:pPr>
            <w:r w:rsidRPr="004276F4">
              <w:rPr>
                <w:rFonts w:ascii="Aptos Display" w:hAnsi="Aptos Display"/>
                <w:sz w:val="20"/>
                <w:szCs w:val="20"/>
              </w:rPr>
              <w:t>3</w:t>
            </w:r>
          </w:p>
        </w:tc>
        <w:tc>
          <w:tcPr>
            <w:tcW w:w="851" w:type="dxa"/>
          </w:tcPr>
          <w:p w14:paraId="0FF1A5A5" w14:textId="77777777" w:rsidR="00CD40B3" w:rsidRPr="004276F4" w:rsidRDefault="00000000">
            <w:pPr>
              <w:rPr>
                <w:rFonts w:ascii="Aptos Display" w:hAnsi="Aptos Display"/>
                <w:sz w:val="20"/>
                <w:szCs w:val="20"/>
              </w:rPr>
            </w:pPr>
            <w:r w:rsidRPr="004276F4">
              <w:rPr>
                <w:rFonts w:ascii="Aptos Display" w:hAnsi="Aptos Display"/>
                <w:sz w:val="20"/>
                <w:szCs w:val="20"/>
              </w:rPr>
              <w:t>4</w:t>
            </w:r>
          </w:p>
        </w:tc>
        <w:tc>
          <w:tcPr>
            <w:tcW w:w="1134" w:type="dxa"/>
            <w:shd w:val="clear" w:color="auto" w:fill="E36C0A" w:themeFill="accent6" w:themeFillShade="BF"/>
          </w:tcPr>
          <w:p w14:paraId="446C5F8B" w14:textId="77777777" w:rsidR="00CD40B3" w:rsidRPr="004276F4" w:rsidRDefault="00000000">
            <w:pPr>
              <w:rPr>
                <w:rFonts w:ascii="Aptos Display" w:hAnsi="Aptos Display"/>
                <w:sz w:val="20"/>
                <w:szCs w:val="20"/>
              </w:rPr>
            </w:pPr>
            <w:r w:rsidRPr="004276F4">
              <w:rPr>
                <w:rFonts w:ascii="Aptos Display" w:hAnsi="Aptos Display"/>
                <w:sz w:val="20"/>
                <w:szCs w:val="20"/>
              </w:rPr>
              <w:t>12</w:t>
            </w:r>
          </w:p>
        </w:tc>
        <w:tc>
          <w:tcPr>
            <w:tcW w:w="3402" w:type="dxa"/>
          </w:tcPr>
          <w:p w14:paraId="0C9A2A1C" w14:textId="77777777" w:rsidR="00CD40B3" w:rsidRPr="004276F4" w:rsidRDefault="00000000">
            <w:pPr>
              <w:rPr>
                <w:rFonts w:ascii="Aptos Display" w:hAnsi="Aptos Display"/>
                <w:sz w:val="20"/>
                <w:szCs w:val="20"/>
              </w:rPr>
            </w:pPr>
            <w:r w:rsidRPr="004276F4">
              <w:rPr>
                <w:rFonts w:ascii="Aptos Display" w:hAnsi="Aptos Display"/>
                <w:sz w:val="20"/>
                <w:szCs w:val="20"/>
              </w:rPr>
              <w:t xml:space="preserve">Workloads planned realistically; project timelines reviewed; additional subcontractors engaged during peak periods; machinery utilised to reduce physical strain; regular one-to-ones conducted; monitoring of overtime; </w:t>
            </w:r>
            <w:r w:rsidRPr="004276F4">
              <w:rPr>
                <w:rFonts w:ascii="Aptos Display" w:hAnsi="Aptos Display"/>
                <w:sz w:val="20"/>
                <w:szCs w:val="20"/>
              </w:rPr>
              <w:lastRenderedPageBreak/>
              <w:t>encourage rest breaks and annual leave usage.</w:t>
            </w:r>
          </w:p>
        </w:tc>
        <w:tc>
          <w:tcPr>
            <w:tcW w:w="1391" w:type="dxa"/>
            <w:shd w:val="clear" w:color="auto" w:fill="92D050"/>
          </w:tcPr>
          <w:p w14:paraId="114E1E6F" w14:textId="77777777" w:rsidR="00CD40B3" w:rsidRPr="004276F4" w:rsidRDefault="00000000">
            <w:pPr>
              <w:rPr>
                <w:rFonts w:ascii="Aptos Display" w:hAnsi="Aptos Display"/>
                <w:sz w:val="20"/>
                <w:szCs w:val="20"/>
              </w:rPr>
            </w:pPr>
            <w:r w:rsidRPr="004276F4">
              <w:rPr>
                <w:rFonts w:ascii="Aptos Display" w:hAnsi="Aptos Display"/>
                <w:sz w:val="20"/>
                <w:szCs w:val="20"/>
              </w:rPr>
              <w:lastRenderedPageBreak/>
              <w:t>4</w:t>
            </w:r>
          </w:p>
        </w:tc>
      </w:tr>
      <w:tr w:rsidR="004276F4" w:rsidRPr="004276F4" w14:paraId="7F4D1C51" w14:textId="77777777" w:rsidTr="004276F4">
        <w:trPr>
          <w:jc w:val="center"/>
        </w:trPr>
        <w:tc>
          <w:tcPr>
            <w:tcW w:w="1756" w:type="dxa"/>
          </w:tcPr>
          <w:p w14:paraId="767C5BA8" w14:textId="77777777" w:rsidR="00CD40B3" w:rsidRPr="004276F4" w:rsidRDefault="00000000">
            <w:pPr>
              <w:rPr>
                <w:rFonts w:ascii="Aptos Display" w:hAnsi="Aptos Display"/>
                <w:sz w:val="20"/>
                <w:szCs w:val="20"/>
              </w:rPr>
            </w:pPr>
            <w:r w:rsidRPr="004276F4">
              <w:rPr>
                <w:rFonts w:ascii="Aptos Display" w:hAnsi="Aptos Display"/>
                <w:sz w:val="20"/>
                <w:szCs w:val="20"/>
              </w:rPr>
              <w:t>Control (lack of autonomy)</w:t>
            </w:r>
          </w:p>
        </w:tc>
        <w:tc>
          <w:tcPr>
            <w:tcW w:w="1560" w:type="dxa"/>
          </w:tcPr>
          <w:p w14:paraId="1BD528E8" w14:textId="77777777" w:rsidR="00CD40B3" w:rsidRPr="004276F4" w:rsidRDefault="00000000">
            <w:pPr>
              <w:rPr>
                <w:rFonts w:ascii="Aptos Display" w:hAnsi="Aptos Display"/>
                <w:sz w:val="20"/>
                <w:szCs w:val="20"/>
              </w:rPr>
            </w:pPr>
            <w:r w:rsidRPr="004276F4">
              <w:rPr>
                <w:rFonts w:ascii="Aptos Display" w:hAnsi="Aptos Display"/>
                <w:sz w:val="20"/>
                <w:szCs w:val="20"/>
              </w:rPr>
              <w:t>All employees</w:t>
            </w:r>
          </w:p>
        </w:tc>
        <w:tc>
          <w:tcPr>
            <w:tcW w:w="2126" w:type="dxa"/>
          </w:tcPr>
          <w:p w14:paraId="5B8EFCE9" w14:textId="77777777" w:rsidR="00CD40B3" w:rsidRPr="004276F4" w:rsidRDefault="00000000">
            <w:pPr>
              <w:rPr>
                <w:rFonts w:ascii="Aptos Display" w:hAnsi="Aptos Display"/>
                <w:sz w:val="20"/>
                <w:szCs w:val="20"/>
              </w:rPr>
            </w:pPr>
            <w:r w:rsidRPr="004276F4">
              <w:rPr>
                <w:rFonts w:ascii="Aptos Display" w:hAnsi="Aptos Display"/>
                <w:sz w:val="20"/>
                <w:szCs w:val="20"/>
              </w:rPr>
              <w:t>Frustration, disengagement, reduced morale</w:t>
            </w:r>
          </w:p>
        </w:tc>
        <w:tc>
          <w:tcPr>
            <w:tcW w:w="850" w:type="dxa"/>
          </w:tcPr>
          <w:p w14:paraId="17894C11" w14:textId="77777777" w:rsidR="00CD40B3" w:rsidRPr="004276F4" w:rsidRDefault="00000000">
            <w:pPr>
              <w:rPr>
                <w:rFonts w:ascii="Aptos Display" w:hAnsi="Aptos Display"/>
                <w:sz w:val="20"/>
                <w:szCs w:val="20"/>
              </w:rPr>
            </w:pPr>
            <w:r w:rsidRPr="004276F4">
              <w:rPr>
                <w:rFonts w:ascii="Aptos Display" w:hAnsi="Aptos Display"/>
                <w:sz w:val="20"/>
                <w:szCs w:val="20"/>
              </w:rPr>
              <w:t>2</w:t>
            </w:r>
          </w:p>
        </w:tc>
        <w:tc>
          <w:tcPr>
            <w:tcW w:w="851" w:type="dxa"/>
          </w:tcPr>
          <w:p w14:paraId="0937DE5A" w14:textId="77777777" w:rsidR="00CD40B3" w:rsidRPr="004276F4" w:rsidRDefault="00000000">
            <w:pPr>
              <w:rPr>
                <w:rFonts w:ascii="Aptos Display" w:hAnsi="Aptos Display"/>
                <w:sz w:val="20"/>
                <w:szCs w:val="20"/>
              </w:rPr>
            </w:pPr>
            <w:r w:rsidRPr="004276F4">
              <w:rPr>
                <w:rFonts w:ascii="Aptos Display" w:hAnsi="Aptos Display"/>
                <w:sz w:val="20"/>
                <w:szCs w:val="20"/>
              </w:rPr>
              <w:t>3</w:t>
            </w:r>
          </w:p>
        </w:tc>
        <w:tc>
          <w:tcPr>
            <w:tcW w:w="1134" w:type="dxa"/>
            <w:shd w:val="clear" w:color="auto" w:fill="FDE9D9" w:themeFill="accent6" w:themeFillTint="33"/>
          </w:tcPr>
          <w:p w14:paraId="3F59E2AF" w14:textId="77777777" w:rsidR="00CD40B3" w:rsidRPr="004276F4" w:rsidRDefault="00000000">
            <w:pPr>
              <w:rPr>
                <w:rFonts w:ascii="Aptos Display" w:hAnsi="Aptos Display"/>
                <w:sz w:val="20"/>
                <w:szCs w:val="20"/>
              </w:rPr>
            </w:pPr>
            <w:r w:rsidRPr="004276F4">
              <w:rPr>
                <w:rFonts w:ascii="Aptos Display" w:hAnsi="Aptos Display"/>
                <w:sz w:val="20"/>
                <w:szCs w:val="20"/>
              </w:rPr>
              <w:t>6</w:t>
            </w:r>
          </w:p>
        </w:tc>
        <w:tc>
          <w:tcPr>
            <w:tcW w:w="3402" w:type="dxa"/>
          </w:tcPr>
          <w:p w14:paraId="765A320E" w14:textId="77777777" w:rsidR="00CD40B3" w:rsidRPr="004276F4" w:rsidRDefault="00000000">
            <w:pPr>
              <w:rPr>
                <w:rFonts w:ascii="Aptos Display" w:hAnsi="Aptos Display"/>
                <w:sz w:val="20"/>
                <w:szCs w:val="20"/>
              </w:rPr>
            </w:pPr>
            <w:r w:rsidRPr="004276F4">
              <w:rPr>
                <w:rFonts w:ascii="Aptos Display" w:hAnsi="Aptos Display"/>
                <w:sz w:val="20"/>
                <w:szCs w:val="20"/>
              </w:rPr>
              <w:t>Employees involved in planning discussions; feedback sought during toolbox talks; open-door culture maintained; ability to raise concerns without detriment; operational input welcomed in decision making.</w:t>
            </w:r>
          </w:p>
        </w:tc>
        <w:tc>
          <w:tcPr>
            <w:tcW w:w="1391" w:type="dxa"/>
            <w:shd w:val="clear" w:color="auto" w:fill="92D050"/>
          </w:tcPr>
          <w:p w14:paraId="7D3F4528" w14:textId="77777777" w:rsidR="00CD40B3" w:rsidRPr="004276F4" w:rsidRDefault="00000000">
            <w:pPr>
              <w:rPr>
                <w:rFonts w:ascii="Aptos Display" w:hAnsi="Aptos Display"/>
                <w:sz w:val="20"/>
                <w:szCs w:val="20"/>
              </w:rPr>
            </w:pPr>
            <w:r w:rsidRPr="004276F4">
              <w:rPr>
                <w:rFonts w:ascii="Aptos Display" w:hAnsi="Aptos Display"/>
                <w:sz w:val="20"/>
                <w:szCs w:val="20"/>
              </w:rPr>
              <w:t>3</w:t>
            </w:r>
          </w:p>
        </w:tc>
      </w:tr>
      <w:tr w:rsidR="004276F4" w:rsidRPr="004276F4" w14:paraId="59D56610" w14:textId="77777777" w:rsidTr="004276F4">
        <w:trPr>
          <w:jc w:val="center"/>
        </w:trPr>
        <w:tc>
          <w:tcPr>
            <w:tcW w:w="1756" w:type="dxa"/>
          </w:tcPr>
          <w:p w14:paraId="4C445B51" w14:textId="77777777" w:rsidR="00CD40B3" w:rsidRPr="004276F4" w:rsidRDefault="00000000">
            <w:pPr>
              <w:rPr>
                <w:rFonts w:ascii="Aptos Display" w:hAnsi="Aptos Display"/>
                <w:sz w:val="20"/>
                <w:szCs w:val="20"/>
              </w:rPr>
            </w:pPr>
            <w:r w:rsidRPr="004276F4">
              <w:rPr>
                <w:rFonts w:ascii="Aptos Display" w:hAnsi="Aptos Display"/>
                <w:sz w:val="20"/>
                <w:szCs w:val="20"/>
              </w:rPr>
              <w:t>Support (management &amp; peer)</w:t>
            </w:r>
          </w:p>
        </w:tc>
        <w:tc>
          <w:tcPr>
            <w:tcW w:w="1560" w:type="dxa"/>
          </w:tcPr>
          <w:p w14:paraId="7570110F" w14:textId="77777777" w:rsidR="00CD40B3" w:rsidRPr="004276F4" w:rsidRDefault="00000000">
            <w:pPr>
              <w:rPr>
                <w:rFonts w:ascii="Aptos Display" w:hAnsi="Aptos Display"/>
                <w:sz w:val="20"/>
                <w:szCs w:val="20"/>
              </w:rPr>
            </w:pPr>
            <w:r w:rsidRPr="004276F4">
              <w:rPr>
                <w:rFonts w:ascii="Aptos Display" w:hAnsi="Aptos Display"/>
                <w:sz w:val="20"/>
                <w:szCs w:val="20"/>
              </w:rPr>
              <w:t>All employees</w:t>
            </w:r>
          </w:p>
        </w:tc>
        <w:tc>
          <w:tcPr>
            <w:tcW w:w="2126" w:type="dxa"/>
          </w:tcPr>
          <w:p w14:paraId="674B5619" w14:textId="77777777" w:rsidR="00CD40B3" w:rsidRPr="004276F4" w:rsidRDefault="00000000">
            <w:pPr>
              <w:rPr>
                <w:rFonts w:ascii="Aptos Display" w:hAnsi="Aptos Display"/>
                <w:sz w:val="20"/>
                <w:szCs w:val="20"/>
              </w:rPr>
            </w:pPr>
            <w:r w:rsidRPr="004276F4">
              <w:rPr>
                <w:rFonts w:ascii="Aptos Display" w:hAnsi="Aptos Display"/>
                <w:sz w:val="20"/>
                <w:szCs w:val="20"/>
              </w:rPr>
              <w:t>Isolation, reduced resilience, deterioration in mental health</w:t>
            </w:r>
          </w:p>
        </w:tc>
        <w:tc>
          <w:tcPr>
            <w:tcW w:w="850" w:type="dxa"/>
          </w:tcPr>
          <w:p w14:paraId="5032DB44" w14:textId="77777777" w:rsidR="00CD40B3" w:rsidRPr="004276F4" w:rsidRDefault="00000000">
            <w:pPr>
              <w:rPr>
                <w:rFonts w:ascii="Aptos Display" w:hAnsi="Aptos Display"/>
                <w:sz w:val="20"/>
                <w:szCs w:val="20"/>
              </w:rPr>
            </w:pPr>
            <w:r w:rsidRPr="004276F4">
              <w:rPr>
                <w:rFonts w:ascii="Aptos Display" w:hAnsi="Aptos Display"/>
                <w:sz w:val="20"/>
                <w:szCs w:val="20"/>
              </w:rPr>
              <w:t>3</w:t>
            </w:r>
          </w:p>
        </w:tc>
        <w:tc>
          <w:tcPr>
            <w:tcW w:w="851" w:type="dxa"/>
          </w:tcPr>
          <w:p w14:paraId="4A12A5E8" w14:textId="77777777" w:rsidR="00CD40B3" w:rsidRPr="004276F4" w:rsidRDefault="00000000">
            <w:pPr>
              <w:rPr>
                <w:rFonts w:ascii="Aptos Display" w:hAnsi="Aptos Display"/>
                <w:sz w:val="20"/>
                <w:szCs w:val="20"/>
              </w:rPr>
            </w:pPr>
            <w:r w:rsidRPr="004276F4">
              <w:rPr>
                <w:rFonts w:ascii="Aptos Display" w:hAnsi="Aptos Display"/>
                <w:sz w:val="20"/>
                <w:szCs w:val="20"/>
              </w:rPr>
              <w:t>4</w:t>
            </w:r>
          </w:p>
        </w:tc>
        <w:tc>
          <w:tcPr>
            <w:tcW w:w="1134" w:type="dxa"/>
            <w:shd w:val="clear" w:color="auto" w:fill="E36C0A" w:themeFill="accent6" w:themeFillShade="BF"/>
          </w:tcPr>
          <w:p w14:paraId="487385D4" w14:textId="77777777" w:rsidR="00CD40B3" w:rsidRPr="004276F4" w:rsidRDefault="00000000">
            <w:pPr>
              <w:rPr>
                <w:rFonts w:ascii="Aptos Display" w:hAnsi="Aptos Display"/>
                <w:sz w:val="20"/>
                <w:szCs w:val="20"/>
              </w:rPr>
            </w:pPr>
            <w:r w:rsidRPr="004276F4">
              <w:rPr>
                <w:rFonts w:ascii="Aptos Display" w:hAnsi="Aptos Display"/>
                <w:sz w:val="20"/>
                <w:szCs w:val="20"/>
              </w:rPr>
              <w:t>12</w:t>
            </w:r>
          </w:p>
        </w:tc>
        <w:tc>
          <w:tcPr>
            <w:tcW w:w="3402" w:type="dxa"/>
          </w:tcPr>
          <w:p w14:paraId="12E1F9F9" w14:textId="4F71BFFD" w:rsidR="00CD40B3" w:rsidRPr="004276F4" w:rsidRDefault="00000000">
            <w:pPr>
              <w:rPr>
                <w:rFonts w:ascii="Aptos Display" w:hAnsi="Aptos Display"/>
                <w:sz w:val="20"/>
                <w:szCs w:val="20"/>
              </w:rPr>
            </w:pPr>
            <w:r w:rsidRPr="004276F4">
              <w:rPr>
                <w:rFonts w:ascii="Aptos Display" w:hAnsi="Aptos Display"/>
                <w:sz w:val="20"/>
                <w:szCs w:val="20"/>
              </w:rPr>
              <w:t>Mental health awareness training completed by management; early identification of stress indicators; confidential discussions encouraged; toolbox talks on wellbeing; occupational health referral where required.</w:t>
            </w:r>
            <w:r w:rsidR="00961A51">
              <w:t xml:space="preserve"> </w:t>
            </w:r>
            <w:r w:rsidR="00961A51" w:rsidRPr="00961A51">
              <w:rPr>
                <w:rFonts w:ascii="Aptos Display" w:hAnsi="Aptos Display"/>
                <w:sz w:val="20"/>
                <w:szCs w:val="20"/>
              </w:rPr>
              <w:t>Employees will not be subjected to detriment for raising wellbeing concerns</w:t>
            </w:r>
          </w:p>
        </w:tc>
        <w:tc>
          <w:tcPr>
            <w:tcW w:w="1391" w:type="dxa"/>
            <w:shd w:val="clear" w:color="auto" w:fill="92D050"/>
          </w:tcPr>
          <w:p w14:paraId="023F84C7" w14:textId="77777777" w:rsidR="00CD40B3" w:rsidRPr="004276F4" w:rsidRDefault="00000000">
            <w:pPr>
              <w:rPr>
                <w:rFonts w:ascii="Aptos Display" w:hAnsi="Aptos Display"/>
                <w:sz w:val="20"/>
                <w:szCs w:val="20"/>
              </w:rPr>
            </w:pPr>
            <w:r w:rsidRPr="004276F4">
              <w:rPr>
                <w:rFonts w:ascii="Aptos Display" w:hAnsi="Aptos Display"/>
                <w:sz w:val="20"/>
                <w:szCs w:val="20"/>
              </w:rPr>
              <w:t>4</w:t>
            </w:r>
          </w:p>
        </w:tc>
      </w:tr>
      <w:tr w:rsidR="004276F4" w:rsidRPr="004276F4" w14:paraId="64DC103A" w14:textId="77777777" w:rsidTr="004276F4">
        <w:trPr>
          <w:jc w:val="center"/>
        </w:trPr>
        <w:tc>
          <w:tcPr>
            <w:tcW w:w="1756" w:type="dxa"/>
          </w:tcPr>
          <w:p w14:paraId="6AB94E40" w14:textId="77777777" w:rsidR="00CD40B3" w:rsidRPr="004276F4" w:rsidRDefault="00000000">
            <w:pPr>
              <w:rPr>
                <w:rFonts w:ascii="Aptos Display" w:hAnsi="Aptos Display"/>
                <w:sz w:val="20"/>
                <w:szCs w:val="20"/>
              </w:rPr>
            </w:pPr>
            <w:r w:rsidRPr="004276F4">
              <w:rPr>
                <w:rFonts w:ascii="Aptos Display" w:hAnsi="Aptos Display"/>
                <w:sz w:val="20"/>
                <w:szCs w:val="20"/>
              </w:rPr>
              <w:t>Relationships (conflict, bullying)</w:t>
            </w:r>
          </w:p>
        </w:tc>
        <w:tc>
          <w:tcPr>
            <w:tcW w:w="1560" w:type="dxa"/>
          </w:tcPr>
          <w:p w14:paraId="61FBE74E" w14:textId="77777777" w:rsidR="00CD40B3" w:rsidRPr="004276F4" w:rsidRDefault="00000000">
            <w:pPr>
              <w:rPr>
                <w:rFonts w:ascii="Aptos Display" w:hAnsi="Aptos Display"/>
                <w:sz w:val="20"/>
                <w:szCs w:val="20"/>
              </w:rPr>
            </w:pPr>
            <w:r w:rsidRPr="004276F4">
              <w:rPr>
                <w:rFonts w:ascii="Aptos Display" w:hAnsi="Aptos Display"/>
                <w:sz w:val="20"/>
                <w:szCs w:val="20"/>
              </w:rPr>
              <w:t>All employees</w:t>
            </w:r>
          </w:p>
        </w:tc>
        <w:tc>
          <w:tcPr>
            <w:tcW w:w="2126" w:type="dxa"/>
          </w:tcPr>
          <w:p w14:paraId="17E5976C" w14:textId="77777777" w:rsidR="00CD40B3" w:rsidRPr="004276F4" w:rsidRDefault="00000000">
            <w:pPr>
              <w:rPr>
                <w:rFonts w:ascii="Aptos Display" w:hAnsi="Aptos Display"/>
                <w:sz w:val="20"/>
                <w:szCs w:val="20"/>
              </w:rPr>
            </w:pPr>
            <w:r w:rsidRPr="004276F4">
              <w:rPr>
                <w:rFonts w:ascii="Aptos Display" w:hAnsi="Aptos Display"/>
                <w:sz w:val="20"/>
                <w:szCs w:val="20"/>
              </w:rPr>
              <w:t>Psychological harm, reduced team cohesion</w:t>
            </w:r>
          </w:p>
        </w:tc>
        <w:tc>
          <w:tcPr>
            <w:tcW w:w="850" w:type="dxa"/>
          </w:tcPr>
          <w:p w14:paraId="5DEEB5EB" w14:textId="77777777" w:rsidR="00CD40B3" w:rsidRPr="004276F4" w:rsidRDefault="00000000">
            <w:pPr>
              <w:rPr>
                <w:rFonts w:ascii="Aptos Display" w:hAnsi="Aptos Display"/>
                <w:sz w:val="20"/>
                <w:szCs w:val="20"/>
              </w:rPr>
            </w:pPr>
            <w:r w:rsidRPr="004276F4">
              <w:rPr>
                <w:rFonts w:ascii="Aptos Display" w:hAnsi="Aptos Display"/>
                <w:sz w:val="20"/>
                <w:szCs w:val="20"/>
              </w:rPr>
              <w:t>2</w:t>
            </w:r>
          </w:p>
        </w:tc>
        <w:tc>
          <w:tcPr>
            <w:tcW w:w="851" w:type="dxa"/>
          </w:tcPr>
          <w:p w14:paraId="29C5CE3E" w14:textId="77777777" w:rsidR="00CD40B3" w:rsidRPr="004276F4" w:rsidRDefault="00000000">
            <w:pPr>
              <w:rPr>
                <w:rFonts w:ascii="Aptos Display" w:hAnsi="Aptos Display"/>
                <w:sz w:val="20"/>
                <w:szCs w:val="20"/>
              </w:rPr>
            </w:pPr>
            <w:r w:rsidRPr="004276F4">
              <w:rPr>
                <w:rFonts w:ascii="Aptos Display" w:hAnsi="Aptos Display"/>
                <w:sz w:val="20"/>
                <w:szCs w:val="20"/>
              </w:rPr>
              <w:t>4</w:t>
            </w:r>
          </w:p>
        </w:tc>
        <w:tc>
          <w:tcPr>
            <w:tcW w:w="1134" w:type="dxa"/>
            <w:shd w:val="clear" w:color="auto" w:fill="FDE9D9" w:themeFill="accent6" w:themeFillTint="33"/>
          </w:tcPr>
          <w:p w14:paraId="2485DA25" w14:textId="77777777" w:rsidR="00CD40B3" w:rsidRPr="004276F4" w:rsidRDefault="00000000">
            <w:pPr>
              <w:rPr>
                <w:rFonts w:ascii="Aptos Display" w:hAnsi="Aptos Display"/>
                <w:sz w:val="20"/>
                <w:szCs w:val="20"/>
              </w:rPr>
            </w:pPr>
            <w:r w:rsidRPr="004276F4">
              <w:rPr>
                <w:rFonts w:ascii="Aptos Display" w:hAnsi="Aptos Display"/>
                <w:sz w:val="20"/>
                <w:szCs w:val="20"/>
              </w:rPr>
              <w:t>8</w:t>
            </w:r>
          </w:p>
        </w:tc>
        <w:tc>
          <w:tcPr>
            <w:tcW w:w="3402" w:type="dxa"/>
          </w:tcPr>
          <w:p w14:paraId="3E0E8B11" w14:textId="77777777" w:rsidR="00CD40B3" w:rsidRPr="004276F4" w:rsidRDefault="00000000">
            <w:pPr>
              <w:rPr>
                <w:rFonts w:ascii="Aptos Display" w:hAnsi="Aptos Display"/>
                <w:sz w:val="20"/>
                <w:szCs w:val="20"/>
              </w:rPr>
            </w:pPr>
            <w:r w:rsidRPr="004276F4">
              <w:rPr>
                <w:rFonts w:ascii="Aptos Display" w:hAnsi="Aptos Display"/>
                <w:sz w:val="20"/>
                <w:szCs w:val="20"/>
              </w:rPr>
              <w:t>Positive workplace culture promoted; zero tolerance to bullying/harassment; clear grievance procedure; regular social engagement opportunities; mediation where required.</w:t>
            </w:r>
          </w:p>
        </w:tc>
        <w:tc>
          <w:tcPr>
            <w:tcW w:w="1391" w:type="dxa"/>
            <w:shd w:val="clear" w:color="auto" w:fill="92D050"/>
          </w:tcPr>
          <w:p w14:paraId="4EF9EBE8" w14:textId="77777777" w:rsidR="00CD40B3" w:rsidRPr="004276F4" w:rsidRDefault="00000000">
            <w:pPr>
              <w:rPr>
                <w:rFonts w:ascii="Aptos Display" w:hAnsi="Aptos Display"/>
                <w:sz w:val="20"/>
                <w:szCs w:val="20"/>
              </w:rPr>
            </w:pPr>
            <w:r w:rsidRPr="004276F4">
              <w:rPr>
                <w:rFonts w:ascii="Aptos Display" w:hAnsi="Aptos Display"/>
                <w:sz w:val="20"/>
                <w:szCs w:val="20"/>
              </w:rPr>
              <w:t>3</w:t>
            </w:r>
          </w:p>
        </w:tc>
      </w:tr>
      <w:tr w:rsidR="004276F4" w:rsidRPr="004276F4" w14:paraId="6259020A" w14:textId="77777777" w:rsidTr="004276F4">
        <w:trPr>
          <w:jc w:val="center"/>
        </w:trPr>
        <w:tc>
          <w:tcPr>
            <w:tcW w:w="1756" w:type="dxa"/>
          </w:tcPr>
          <w:p w14:paraId="69675EF4" w14:textId="77777777" w:rsidR="00CD40B3" w:rsidRPr="004276F4" w:rsidRDefault="00000000">
            <w:pPr>
              <w:rPr>
                <w:rFonts w:ascii="Aptos Display" w:hAnsi="Aptos Display"/>
                <w:sz w:val="20"/>
                <w:szCs w:val="20"/>
              </w:rPr>
            </w:pPr>
            <w:r w:rsidRPr="004276F4">
              <w:rPr>
                <w:rFonts w:ascii="Aptos Display" w:hAnsi="Aptos Display"/>
                <w:sz w:val="20"/>
                <w:szCs w:val="20"/>
              </w:rPr>
              <w:t>Role (unclear responsibilities)</w:t>
            </w:r>
          </w:p>
        </w:tc>
        <w:tc>
          <w:tcPr>
            <w:tcW w:w="1560" w:type="dxa"/>
          </w:tcPr>
          <w:p w14:paraId="3DB2A755" w14:textId="77777777" w:rsidR="00CD40B3" w:rsidRPr="004276F4" w:rsidRDefault="00000000">
            <w:pPr>
              <w:rPr>
                <w:rFonts w:ascii="Aptos Display" w:hAnsi="Aptos Display"/>
                <w:sz w:val="20"/>
                <w:szCs w:val="20"/>
              </w:rPr>
            </w:pPr>
            <w:r w:rsidRPr="004276F4">
              <w:rPr>
                <w:rFonts w:ascii="Aptos Display" w:hAnsi="Aptos Display"/>
                <w:sz w:val="20"/>
                <w:szCs w:val="20"/>
              </w:rPr>
              <w:t>All employees</w:t>
            </w:r>
          </w:p>
        </w:tc>
        <w:tc>
          <w:tcPr>
            <w:tcW w:w="2126" w:type="dxa"/>
          </w:tcPr>
          <w:p w14:paraId="09CA48EA" w14:textId="77777777" w:rsidR="00CD40B3" w:rsidRPr="004276F4" w:rsidRDefault="00000000">
            <w:pPr>
              <w:rPr>
                <w:rFonts w:ascii="Aptos Display" w:hAnsi="Aptos Display"/>
                <w:sz w:val="20"/>
                <w:szCs w:val="20"/>
              </w:rPr>
            </w:pPr>
            <w:r w:rsidRPr="004276F4">
              <w:rPr>
                <w:rFonts w:ascii="Aptos Display" w:hAnsi="Aptos Display"/>
                <w:sz w:val="20"/>
                <w:szCs w:val="20"/>
              </w:rPr>
              <w:t>Confusion, stress from conflicting expectations</w:t>
            </w:r>
          </w:p>
        </w:tc>
        <w:tc>
          <w:tcPr>
            <w:tcW w:w="850" w:type="dxa"/>
          </w:tcPr>
          <w:p w14:paraId="305BF51A" w14:textId="77777777" w:rsidR="00CD40B3" w:rsidRPr="004276F4" w:rsidRDefault="00000000">
            <w:pPr>
              <w:rPr>
                <w:rFonts w:ascii="Aptos Display" w:hAnsi="Aptos Display"/>
                <w:sz w:val="20"/>
                <w:szCs w:val="20"/>
              </w:rPr>
            </w:pPr>
            <w:r w:rsidRPr="004276F4">
              <w:rPr>
                <w:rFonts w:ascii="Aptos Display" w:hAnsi="Aptos Display"/>
                <w:sz w:val="20"/>
                <w:szCs w:val="20"/>
              </w:rPr>
              <w:t>2</w:t>
            </w:r>
          </w:p>
        </w:tc>
        <w:tc>
          <w:tcPr>
            <w:tcW w:w="851" w:type="dxa"/>
          </w:tcPr>
          <w:p w14:paraId="52D6B3D8" w14:textId="77777777" w:rsidR="00CD40B3" w:rsidRPr="004276F4" w:rsidRDefault="00000000">
            <w:pPr>
              <w:rPr>
                <w:rFonts w:ascii="Aptos Display" w:hAnsi="Aptos Display"/>
                <w:sz w:val="20"/>
                <w:szCs w:val="20"/>
              </w:rPr>
            </w:pPr>
            <w:r w:rsidRPr="004276F4">
              <w:rPr>
                <w:rFonts w:ascii="Aptos Display" w:hAnsi="Aptos Display"/>
                <w:sz w:val="20"/>
                <w:szCs w:val="20"/>
              </w:rPr>
              <w:t>3</w:t>
            </w:r>
          </w:p>
        </w:tc>
        <w:tc>
          <w:tcPr>
            <w:tcW w:w="1134" w:type="dxa"/>
            <w:shd w:val="clear" w:color="auto" w:fill="FDE9D9" w:themeFill="accent6" w:themeFillTint="33"/>
          </w:tcPr>
          <w:p w14:paraId="11BE57AA" w14:textId="77777777" w:rsidR="00CD40B3" w:rsidRPr="004276F4" w:rsidRDefault="00000000">
            <w:pPr>
              <w:rPr>
                <w:rFonts w:ascii="Aptos Display" w:hAnsi="Aptos Display"/>
                <w:sz w:val="20"/>
                <w:szCs w:val="20"/>
              </w:rPr>
            </w:pPr>
            <w:r w:rsidRPr="004276F4">
              <w:rPr>
                <w:rFonts w:ascii="Aptos Display" w:hAnsi="Aptos Display"/>
                <w:sz w:val="20"/>
                <w:szCs w:val="20"/>
              </w:rPr>
              <w:t>6</w:t>
            </w:r>
          </w:p>
        </w:tc>
        <w:tc>
          <w:tcPr>
            <w:tcW w:w="3402" w:type="dxa"/>
          </w:tcPr>
          <w:p w14:paraId="4E35C157" w14:textId="77777777" w:rsidR="00CD40B3" w:rsidRPr="004276F4" w:rsidRDefault="00000000">
            <w:pPr>
              <w:rPr>
                <w:rFonts w:ascii="Aptos Display" w:hAnsi="Aptos Display"/>
                <w:sz w:val="20"/>
                <w:szCs w:val="20"/>
              </w:rPr>
            </w:pPr>
            <w:r w:rsidRPr="004276F4">
              <w:rPr>
                <w:rFonts w:ascii="Aptos Display" w:hAnsi="Aptos Display"/>
                <w:sz w:val="20"/>
                <w:szCs w:val="20"/>
              </w:rPr>
              <w:t xml:space="preserve">Clear job descriptions issued; induction process implemented; operating system training videos available; regular clarification in team </w:t>
            </w:r>
            <w:r w:rsidRPr="004276F4">
              <w:rPr>
                <w:rFonts w:ascii="Aptos Display" w:hAnsi="Aptos Display"/>
                <w:sz w:val="20"/>
                <w:szCs w:val="20"/>
              </w:rPr>
              <w:lastRenderedPageBreak/>
              <w:t>briefings; performance reviews conducted.</w:t>
            </w:r>
          </w:p>
        </w:tc>
        <w:tc>
          <w:tcPr>
            <w:tcW w:w="1391" w:type="dxa"/>
            <w:shd w:val="clear" w:color="auto" w:fill="92D050"/>
          </w:tcPr>
          <w:p w14:paraId="7F47035D" w14:textId="77777777" w:rsidR="00CD40B3" w:rsidRPr="004276F4" w:rsidRDefault="00000000">
            <w:pPr>
              <w:rPr>
                <w:rFonts w:ascii="Aptos Display" w:hAnsi="Aptos Display"/>
                <w:sz w:val="20"/>
                <w:szCs w:val="20"/>
              </w:rPr>
            </w:pPr>
            <w:r w:rsidRPr="004276F4">
              <w:rPr>
                <w:rFonts w:ascii="Aptos Display" w:hAnsi="Aptos Display"/>
                <w:sz w:val="20"/>
                <w:szCs w:val="20"/>
              </w:rPr>
              <w:lastRenderedPageBreak/>
              <w:t>3</w:t>
            </w:r>
          </w:p>
        </w:tc>
      </w:tr>
      <w:tr w:rsidR="004276F4" w:rsidRPr="004276F4" w14:paraId="4DFC8975" w14:textId="77777777" w:rsidTr="004276F4">
        <w:trPr>
          <w:jc w:val="center"/>
        </w:trPr>
        <w:tc>
          <w:tcPr>
            <w:tcW w:w="1756" w:type="dxa"/>
          </w:tcPr>
          <w:p w14:paraId="0BB03232" w14:textId="77777777" w:rsidR="00CD40B3" w:rsidRPr="004276F4" w:rsidRDefault="00000000">
            <w:pPr>
              <w:rPr>
                <w:rFonts w:ascii="Aptos Display" w:hAnsi="Aptos Display"/>
                <w:sz w:val="20"/>
                <w:szCs w:val="20"/>
              </w:rPr>
            </w:pPr>
            <w:r w:rsidRPr="004276F4">
              <w:rPr>
                <w:rFonts w:ascii="Aptos Display" w:hAnsi="Aptos Display"/>
                <w:sz w:val="20"/>
                <w:szCs w:val="20"/>
              </w:rPr>
              <w:t>Change (</w:t>
            </w:r>
            <w:proofErr w:type="spellStart"/>
            <w:r w:rsidRPr="004276F4">
              <w:rPr>
                <w:rFonts w:ascii="Aptos Display" w:hAnsi="Aptos Display"/>
                <w:sz w:val="20"/>
                <w:szCs w:val="20"/>
              </w:rPr>
              <w:t>organisational</w:t>
            </w:r>
            <w:proofErr w:type="spellEnd"/>
            <w:r w:rsidRPr="004276F4">
              <w:rPr>
                <w:rFonts w:ascii="Aptos Display" w:hAnsi="Aptos Display"/>
                <w:sz w:val="20"/>
                <w:szCs w:val="20"/>
              </w:rPr>
              <w:t xml:space="preserve"> or operational)</w:t>
            </w:r>
          </w:p>
        </w:tc>
        <w:tc>
          <w:tcPr>
            <w:tcW w:w="1560" w:type="dxa"/>
          </w:tcPr>
          <w:p w14:paraId="0182659C" w14:textId="77777777" w:rsidR="00CD40B3" w:rsidRPr="004276F4" w:rsidRDefault="00000000">
            <w:pPr>
              <w:rPr>
                <w:rFonts w:ascii="Aptos Display" w:hAnsi="Aptos Display"/>
                <w:sz w:val="20"/>
                <w:szCs w:val="20"/>
              </w:rPr>
            </w:pPr>
            <w:r w:rsidRPr="004276F4">
              <w:rPr>
                <w:rFonts w:ascii="Aptos Display" w:hAnsi="Aptos Display"/>
                <w:sz w:val="20"/>
                <w:szCs w:val="20"/>
              </w:rPr>
              <w:t>All employees</w:t>
            </w:r>
          </w:p>
        </w:tc>
        <w:tc>
          <w:tcPr>
            <w:tcW w:w="2126" w:type="dxa"/>
          </w:tcPr>
          <w:p w14:paraId="0280C30E" w14:textId="77777777" w:rsidR="00CD40B3" w:rsidRPr="004276F4" w:rsidRDefault="00000000">
            <w:pPr>
              <w:rPr>
                <w:rFonts w:ascii="Aptos Display" w:hAnsi="Aptos Display"/>
                <w:sz w:val="20"/>
                <w:szCs w:val="20"/>
              </w:rPr>
            </w:pPr>
            <w:r w:rsidRPr="004276F4">
              <w:rPr>
                <w:rFonts w:ascii="Aptos Display" w:hAnsi="Aptos Display"/>
                <w:sz w:val="20"/>
                <w:szCs w:val="20"/>
              </w:rPr>
              <w:t>Anxiety due to uncertainty</w:t>
            </w:r>
          </w:p>
        </w:tc>
        <w:tc>
          <w:tcPr>
            <w:tcW w:w="850" w:type="dxa"/>
          </w:tcPr>
          <w:p w14:paraId="20C7981A" w14:textId="77777777" w:rsidR="00CD40B3" w:rsidRPr="004276F4" w:rsidRDefault="00000000">
            <w:pPr>
              <w:rPr>
                <w:rFonts w:ascii="Aptos Display" w:hAnsi="Aptos Display"/>
                <w:sz w:val="20"/>
                <w:szCs w:val="20"/>
              </w:rPr>
            </w:pPr>
            <w:r w:rsidRPr="004276F4">
              <w:rPr>
                <w:rFonts w:ascii="Aptos Display" w:hAnsi="Aptos Display"/>
                <w:sz w:val="20"/>
                <w:szCs w:val="20"/>
              </w:rPr>
              <w:t>3</w:t>
            </w:r>
          </w:p>
        </w:tc>
        <w:tc>
          <w:tcPr>
            <w:tcW w:w="851" w:type="dxa"/>
          </w:tcPr>
          <w:p w14:paraId="2422DC46" w14:textId="77777777" w:rsidR="00CD40B3" w:rsidRPr="004276F4" w:rsidRDefault="00000000">
            <w:pPr>
              <w:rPr>
                <w:rFonts w:ascii="Aptos Display" w:hAnsi="Aptos Display"/>
                <w:sz w:val="20"/>
                <w:szCs w:val="20"/>
              </w:rPr>
            </w:pPr>
            <w:r w:rsidRPr="004276F4">
              <w:rPr>
                <w:rFonts w:ascii="Aptos Display" w:hAnsi="Aptos Display"/>
                <w:sz w:val="20"/>
                <w:szCs w:val="20"/>
              </w:rPr>
              <w:t>4</w:t>
            </w:r>
          </w:p>
        </w:tc>
        <w:tc>
          <w:tcPr>
            <w:tcW w:w="1134" w:type="dxa"/>
            <w:shd w:val="clear" w:color="auto" w:fill="E36C0A" w:themeFill="accent6" w:themeFillShade="BF"/>
          </w:tcPr>
          <w:p w14:paraId="686924CF" w14:textId="77777777" w:rsidR="00CD40B3" w:rsidRPr="004276F4" w:rsidRDefault="00000000">
            <w:pPr>
              <w:rPr>
                <w:rFonts w:ascii="Aptos Display" w:hAnsi="Aptos Display"/>
                <w:sz w:val="20"/>
                <w:szCs w:val="20"/>
              </w:rPr>
            </w:pPr>
            <w:r w:rsidRPr="004276F4">
              <w:rPr>
                <w:rFonts w:ascii="Aptos Display" w:hAnsi="Aptos Display"/>
                <w:sz w:val="20"/>
                <w:szCs w:val="20"/>
              </w:rPr>
              <w:t>12</w:t>
            </w:r>
          </w:p>
        </w:tc>
        <w:tc>
          <w:tcPr>
            <w:tcW w:w="3402" w:type="dxa"/>
          </w:tcPr>
          <w:p w14:paraId="24B60450" w14:textId="77777777" w:rsidR="00CD40B3" w:rsidRPr="004276F4" w:rsidRDefault="00000000">
            <w:pPr>
              <w:rPr>
                <w:rFonts w:ascii="Aptos Display" w:hAnsi="Aptos Display"/>
                <w:sz w:val="20"/>
                <w:szCs w:val="20"/>
              </w:rPr>
            </w:pPr>
            <w:r w:rsidRPr="004276F4">
              <w:rPr>
                <w:rFonts w:ascii="Aptos Display" w:hAnsi="Aptos Display"/>
                <w:sz w:val="20"/>
                <w:szCs w:val="20"/>
              </w:rPr>
              <w:t>Changes communicated via toolbox talks, group messaging and one-to-ones; employee feedback sought; management review impacts prior to implementation; transition support provided.</w:t>
            </w:r>
          </w:p>
        </w:tc>
        <w:tc>
          <w:tcPr>
            <w:tcW w:w="1391" w:type="dxa"/>
            <w:shd w:val="clear" w:color="auto" w:fill="92D050"/>
          </w:tcPr>
          <w:p w14:paraId="75D02A88" w14:textId="77777777" w:rsidR="00CD40B3" w:rsidRPr="004276F4" w:rsidRDefault="00000000">
            <w:pPr>
              <w:rPr>
                <w:rFonts w:ascii="Aptos Display" w:hAnsi="Aptos Display"/>
                <w:sz w:val="20"/>
                <w:szCs w:val="20"/>
              </w:rPr>
            </w:pPr>
            <w:r w:rsidRPr="004276F4">
              <w:rPr>
                <w:rFonts w:ascii="Aptos Display" w:hAnsi="Aptos Display"/>
                <w:sz w:val="20"/>
                <w:szCs w:val="20"/>
              </w:rPr>
              <w:t>4</w:t>
            </w:r>
          </w:p>
        </w:tc>
      </w:tr>
    </w:tbl>
    <w:p w14:paraId="6C32367A" w14:textId="77777777" w:rsidR="00CD40B3" w:rsidRPr="004276F4" w:rsidRDefault="00000000">
      <w:pPr>
        <w:pStyle w:val="Heading2"/>
        <w:rPr>
          <w:rFonts w:ascii="Aptos Display" w:hAnsi="Aptos Display"/>
          <w:color w:val="auto"/>
          <w:sz w:val="20"/>
          <w:szCs w:val="20"/>
        </w:rPr>
      </w:pPr>
      <w:r w:rsidRPr="004276F4">
        <w:rPr>
          <w:rFonts w:ascii="Aptos Display" w:hAnsi="Aptos Display"/>
          <w:color w:val="auto"/>
          <w:sz w:val="20"/>
          <w:szCs w:val="20"/>
        </w:rPr>
        <w:t>8. Monitoring &amp; Review</w:t>
      </w:r>
    </w:p>
    <w:p w14:paraId="5D60D284" w14:textId="4C6FE35E" w:rsidR="00CD40B3" w:rsidRPr="00961A51" w:rsidRDefault="00000000">
      <w:pPr>
        <w:rPr>
          <w:rFonts w:ascii="Aptos Display" w:hAnsi="Aptos Display"/>
          <w:sz w:val="20"/>
          <w:szCs w:val="20"/>
        </w:rPr>
      </w:pPr>
      <w:r w:rsidRPr="004276F4">
        <w:rPr>
          <w:rFonts w:ascii="Aptos Display" w:hAnsi="Aptos Display"/>
          <w:sz w:val="20"/>
          <w:szCs w:val="20"/>
        </w:rPr>
        <w:t>Stress risk assessment to be reviewed annually, following significant organisational change, identified trends in absence data, or employee feedback. Findings from one-to-ones and surveys to be reviewed by management team and actions recorded.</w:t>
      </w:r>
      <w:r w:rsidR="00961A51">
        <w:rPr>
          <w:rFonts w:ascii="Aptos Display" w:hAnsi="Aptos Display"/>
          <w:sz w:val="20"/>
          <w:szCs w:val="20"/>
        </w:rPr>
        <w:t xml:space="preserve"> </w:t>
      </w:r>
      <w:r w:rsidR="00961A51" w:rsidRPr="00961A51">
        <w:rPr>
          <w:rFonts w:ascii="Aptos Display" w:hAnsi="Aptos Display"/>
          <w:sz w:val="20"/>
          <w:szCs w:val="20"/>
        </w:rPr>
        <w:t>Management will review absence data and incident reports for stress-related trends.</w:t>
      </w:r>
    </w:p>
    <w:p w14:paraId="6678F6E1" w14:textId="47B9D245" w:rsidR="004276F4" w:rsidRPr="004276F4" w:rsidRDefault="00000000" w:rsidP="004276F4">
      <w:pPr>
        <w:rPr>
          <w:rFonts w:ascii="Aptos Display" w:hAnsi="Aptos Display"/>
          <w:sz w:val="20"/>
          <w:szCs w:val="20"/>
        </w:rPr>
      </w:pPr>
      <w:r w:rsidRPr="004276F4">
        <w:rPr>
          <w:rFonts w:ascii="Aptos Display" w:hAnsi="Aptos Display"/>
          <w:sz w:val="20"/>
          <w:szCs w:val="20"/>
        </w:rPr>
        <w:br/>
      </w:r>
    </w:p>
    <w:p w14:paraId="3504C614" w14:textId="237BF42E" w:rsidR="00CD40B3" w:rsidRPr="004276F4" w:rsidRDefault="00CD40B3">
      <w:pPr>
        <w:rPr>
          <w:rFonts w:ascii="Aptos Display" w:hAnsi="Aptos Display"/>
          <w:sz w:val="20"/>
          <w:szCs w:val="20"/>
        </w:rPr>
      </w:pPr>
    </w:p>
    <w:sectPr w:rsidR="00CD40B3" w:rsidRPr="004276F4" w:rsidSect="004276F4">
      <w:headerReference w:type="default" r:id="rId8"/>
      <w:footerReference w:type="default" r:id="rId9"/>
      <w:pgSz w:w="15840" w:h="12220" w:orient="landscape"/>
      <w:pgMar w:top="1800" w:right="1440" w:bottom="180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B4C588D" w14:textId="77777777" w:rsidR="00A724EA" w:rsidRDefault="00A724EA" w:rsidP="004276F4">
      <w:pPr>
        <w:spacing w:after="0" w:line="240" w:lineRule="auto"/>
      </w:pPr>
      <w:r>
        <w:separator/>
      </w:r>
    </w:p>
  </w:endnote>
  <w:endnote w:type="continuationSeparator" w:id="0">
    <w:p w14:paraId="377288E3" w14:textId="77777777" w:rsidR="00A724EA" w:rsidRDefault="00A724EA" w:rsidP="004276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0000000000000000000"/>
    <w:charset w:val="00"/>
    <w:family w:val="auto"/>
    <w:pitch w:val="variable"/>
    <w:sig w:usb0="00000003" w:usb1="00000000" w:usb2="00000000" w:usb3="00000000" w:csb0="00000001" w:csb1="00000000"/>
  </w:font>
  <w:font w:name="Aptos Display">
    <w:panose1 w:val="020B0004020202020204"/>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ADAC78" w14:textId="77777777" w:rsidR="004276F4" w:rsidRPr="004276F4" w:rsidRDefault="004276F4" w:rsidP="004276F4">
    <w:pPr>
      <w:spacing w:after="0"/>
      <w:rPr>
        <w:rFonts w:ascii="Aptos Display" w:hAnsi="Aptos Display"/>
        <w:color w:val="FF0000"/>
        <w:sz w:val="16"/>
        <w:szCs w:val="16"/>
      </w:rPr>
    </w:pPr>
    <w:r w:rsidRPr="004276F4">
      <w:rPr>
        <w:rFonts w:ascii="Aptos Display" w:hAnsi="Aptos Display"/>
        <w:color w:val="FF0000"/>
        <w:sz w:val="16"/>
        <w:szCs w:val="16"/>
      </w:rPr>
      <w:t>[COMPANY NAME] – GRA Work-Related Stress - ARB-GRA-25</w:t>
    </w:r>
  </w:p>
  <w:p w14:paraId="37BE3842" w14:textId="77777777" w:rsidR="004276F4" w:rsidRPr="004276F4" w:rsidRDefault="004276F4" w:rsidP="004276F4">
    <w:pPr>
      <w:spacing w:after="0"/>
      <w:rPr>
        <w:rFonts w:ascii="Aptos Display" w:hAnsi="Aptos Display"/>
        <w:color w:val="FF0000"/>
        <w:sz w:val="16"/>
        <w:szCs w:val="16"/>
      </w:rPr>
    </w:pPr>
    <w:r w:rsidRPr="004276F4">
      <w:rPr>
        <w:rFonts w:ascii="Aptos Display" w:hAnsi="Aptos Display"/>
        <w:color w:val="FF0000"/>
        <w:sz w:val="16"/>
        <w:szCs w:val="16"/>
      </w:rPr>
      <w:t>Version: [</w:t>
    </w:r>
    <w:proofErr w:type="gramStart"/>
    <w:r w:rsidRPr="004276F4">
      <w:rPr>
        <w:rFonts w:ascii="Aptos Display" w:hAnsi="Aptos Display"/>
        <w:color w:val="FF0000"/>
        <w:sz w:val="16"/>
        <w:szCs w:val="16"/>
      </w:rPr>
      <w:t xml:space="preserve">VERSION]   </w:t>
    </w:r>
    <w:proofErr w:type="gramEnd"/>
    <w:r w:rsidRPr="004276F4">
      <w:rPr>
        <w:rFonts w:ascii="Aptos Display" w:hAnsi="Aptos Display"/>
        <w:color w:val="FF0000"/>
        <w:sz w:val="16"/>
        <w:szCs w:val="16"/>
      </w:rPr>
      <w:t>Date Issued: [DATE]   Review Date: [REVIEW DATE]</w:t>
    </w:r>
  </w:p>
  <w:p w14:paraId="03FE8F33" w14:textId="4CC774C3" w:rsidR="004276F4" w:rsidRPr="004276F4" w:rsidRDefault="004276F4" w:rsidP="004276F4">
    <w:pPr>
      <w:spacing w:after="0"/>
      <w:rPr>
        <w:rFonts w:ascii="Aptos Display" w:hAnsi="Aptos Display"/>
        <w:color w:val="FF0000"/>
        <w:sz w:val="16"/>
        <w:szCs w:val="16"/>
      </w:rPr>
    </w:pPr>
    <w:r w:rsidRPr="004276F4">
      <w:rPr>
        <w:rFonts w:ascii="Aptos Display" w:hAnsi="Aptos Display"/>
        <w:color w:val="FF0000"/>
        <w:sz w:val="16"/>
        <w:szCs w:val="16"/>
      </w:rPr>
      <w:t>Not controlled when printed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CD8248B" w14:textId="77777777" w:rsidR="00A724EA" w:rsidRDefault="00A724EA" w:rsidP="004276F4">
      <w:pPr>
        <w:spacing w:after="0" w:line="240" w:lineRule="auto"/>
      </w:pPr>
      <w:r>
        <w:separator/>
      </w:r>
    </w:p>
  </w:footnote>
  <w:footnote w:type="continuationSeparator" w:id="0">
    <w:p w14:paraId="5D2CAF7D" w14:textId="77777777" w:rsidR="00A724EA" w:rsidRDefault="00A724EA" w:rsidP="004276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D7C230" w14:textId="4D9957B4" w:rsidR="004276F4" w:rsidRPr="004276F4" w:rsidRDefault="004276F4" w:rsidP="004276F4">
    <w:pPr>
      <w:rPr>
        <w:rFonts w:ascii="Aptos Display" w:hAnsi="Aptos Display"/>
        <w:color w:val="FF0000"/>
        <w:sz w:val="20"/>
        <w:szCs w:val="20"/>
      </w:rPr>
    </w:pPr>
    <w:r w:rsidRPr="004276F4">
      <w:rPr>
        <w:rFonts w:ascii="Aptos Display" w:hAnsi="Aptos Display"/>
        <w:color w:val="FF0000"/>
        <w:sz w:val="20"/>
        <w:szCs w:val="20"/>
      </w:rPr>
      <w:t>LOGO [Insert Company Logo Here]</w:t>
    </w:r>
    <w:r w:rsidRPr="004276F4">
      <w:rPr>
        <w:rFonts w:ascii="Aptos Display" w:hAnsi="Aptos Display"/>
        <w:color w:val="FF0000"/>
        <w:sz w:val="20"/>
        <w:szCs w:val="20"/>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720981430">
    <w:abstractNumId w:val="8"/>
  </w:num>
  <w:num w:numId="2" w16cid:durableId="1626348924">
    <w:abstractNumId w:val="6"/>
  </w:num>
  <w:num w:numId="3" w16cid:durableId="1385833186">
    <w:abstractNumId w:val="5"/>
  </w:num>
  <w:num w:numId="4" w16cid:durableId="2134668213">
    <w:abstractNumId w:val="4"/>
  </w:num>
  <w:num w:numId="5" w16cid:durableId="18287144">
    <w:abstractNumId w:val="7"/>
  </w:num>
  <w:num w:numId="6" w16cid:durableId="1664120293">
    <w:abstractNumId w:val="3"/>
  </w:num>
  <w:num w:numId="7" w16cid:durableId="1335230622">
    <w:abstractNumId w:val="2"/>
  </w:num>
  <w:num w:numId="8" w16cid:durableId="846404617">
    <w:abstractNumId w:val="1"/>
  </w:num>
  <w:num w:numId="9" w16cid:durableId="14638147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342D28"/>
    <w:rsid w:val="004276F4"/>
    <w:rsid w:val="00961A51"/>
    <w:rsid w:val="00A724EA"/>
    <w:rsid w:val="00AA1D8D"/>
    <w:rsid w:val="00B47730"/>
    <w:rsid w:val="00CB0664"/>
    <w:rsid w:val="00CD40B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2900218"/>
  <w14:defaultImageDpi w14:val="300"/>
  <w15:docId w15:val="{1D0BDA1C-B63A-CD4D-973E-B4AA2A9C20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736</Words>
  <Characters>4196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4923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Sophie Rogers</cp:lastModifiedBy>
  <cp:revision>3</cp:revision>
  <dcterms:created xsi:type="dcterms:W3CDTF">2026-02-15T15:02:00Z</dcterms:created>
  <dcterms:modified xsi:type="dcterms:W3CDTF">2026-02-15T15:04:00Z</dcterms:modified>
  <cp:category/>
</cp:coreProperties>
</file>